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6CDDD" w14:textId="77777777" w:rsidR="00AC5B17" w:rsidRPr="00536106" w:rsidRDefault="00AC5B17" w:rsidP="00AC5B17">
      <w:pPr>
        <w:pStyle w:val="Title"/>
        <w:rPr>
          <w:rFonts w:ascii="Times New Roman" w:hAnsi="Times New Roman"/>
          <w:b w:val="0"/>
          <w:sz w:val="22"/>
          <w:szCs w:val="22"/>
        </w:rPr>
      </w:pPr>
      <w:r w:rsidRPr="00536106">
        <w:rPr>
          <w:rFonts w:ascii="Times New Roman" w:hAnsi="Times New Roman"/>
          <w:b w:val="0"/>
          <w:sz w:val="22"/>
          <w:szCs w:val="22"/>
        </w:rPr>
        <w:t>Biological Oceanography</w:t>
      </w:r>
    </w:p>
    <w:p w14:paraId="2F4497A3" w14:textId="77777777" w:rsidR="00AC5B17" w:rsidRPr="00536106" w:rsidRDefault="00AC5B17" w:rsidP="00AC5B17">
      <w:pPr>
        <w:jc w:val="center"/>
        <w:rPr>
          <w:rFonts w:ascii="Times New Roman" w:hAnsi="Times New Roman" w:cs="Times New Roman"/>
          <w:sz w:val="22"/>
          <w:szCs w:val="22"/>
        </w:rPr>
      </w:pPr>
      <w:r w:rsidRPr="00536106">
        <w:rPr>
          <w:rFonts w:ascii="Times New Roman" w:hAnsi="Times New Roman" w:cs="Times New Roman"/>
          <w:sz w:val="22"/>
          <w:szCs w:val="22"/>
        </w:rPr>
        <w:t>ESS 151/251   EARTHSYS 151/251</w:t>
      </w:r>
    </w:p>
    <w:p w14:paraId="757A27E5" w14:textId="77777777" w:rsidR="00AC5B17" w:rsidRPr="00536106" w:rsidRDefault="00AC5B17" w:rsidP="00AC5B17">
      <w:pPr>
        <w:jc w:val="center"/>
        <w:rPr>
          <w:rFonts w:ascii="Times New Roman" w:hAnsi="Times New Roman" w:cs="Times New Roman"/>
          <w:sz w:val="22"/>
          <w:szCs w:val="22"/>
        </w:rPr>
      </w:pPr>
      <w:r w:rsidRPr="00536106">
        <w:rPr>
          <w:rFonts w:ascii="Times New Roman" w:hAnsi="Times New Roman" w:cs="Times New Roman"/>
          <w:sz w:val="22"/>
          <w:szCs w:val="22"/>
        </w:rPr>
        <w:t>Lecturer: Matthew Mills, E-mail: mmmills@stanford.edu, Phone: x60688</w:t>
      </w:r>
    </w:p>
    <w:p w14:paraId="6A597AAB" w14:textId="77777777" w:rsidR="00AC5B17" w:rsidRPr="00536106" w:rsidRDefault="00AC5B17" w:rsidP="00AC5B17">
      <w:pPr>
        <w:jc w:val="center"/>
        <w:rPr>
          <w:rFonts w:ascii="Times New Roman" w:hAnsi="Times New Roman" w:cs="Times New Roman"/>
          <w:sz w:val="22"/>
          <w:szCs w:val="22"/>
        </w:rPr>
      </w:pPr>
      <w:r w:rsidRPr="00536106">
        <w:rPr>
          <w:rFonts w:ascii="Times New Roman" w:hAnsi="Times New Roman" w:cs="Times New Roman"/>
          <w:sz w:val="22"/>
          <w:szCs w:val="22"/>
        </w:rPr>
        <w:t xml:space="preserve">TA: Ginny </w:t>
      </w:r>
      <w:proofErr w:type="spellStart"/>
      <w:r w:rsidRPr="00536106">
        <w:rPr>
          <w:rFonts w:ascii="Times New Roman" w:hAnsi="Times New Roman" w:cs="Times New Roman"/>
          <w:sz w:val="22"/>
          <w:szCs w:val="22"/>
        </w:rPr>
        <w:t>Selz</w:t>
      </w:r>
      <w:proofErr w:type="spellEnd"/>
      <w:r w:rsidRPr="00536106">
        <w:rPr>
          <w:rFonts w:ascii="Times New Roman" w:hAnsi="Times New Roman" w:cs="Times New Roman"/>
          <w:sz w:val="22"/>
          <w:szCs w:val="22"/>
        </w:rPr>
        <w:t>, E-mail: vselz@stanford.edu, Phone: x36658</w:t>
      </w:r>
    </w:p>
    <w:p w14:paraId="05C3E357" w14:textId="77777777" w:rsidR="00AC5B17" w:rsidRPr="00536106" w:rsidRDefault="00AC5B17" w:rsidP="00AC5B17">
      <w:pPr>
        <w:jc w:val="center"/>
        <w:rPr>
          <w:rFonts w:ascii="Times New Roman" w:hAnsi="Times New Roman" w:cs="Times New Roman"/>
          <w:sz w:val="22"/>
          <w:szCs w:val="22"/>
        </w:rPr>
      </w:pPr>
      <w:r w:rsidRPr="00536106">
        <w:rPr>
          <w:rFonts w:ascii="Times New Roman" w:hAnsi="Times New Roman" w:cs="Times New Roman"/>
          <w:sz w:val="22"/>
          <w:szCs w:val="22"/>
        </w:rPr>
        <w:t>Website: ocean.stanford.edu/courses/ESS151</w:t>
      </w:r>
    </w:p>
    <w:p w14:paraId="46F545B0" w14:textId="77777777" w:rsidR="00AC5B17" w:rsidRPr="00536106" w:rsidRDefault="00AC5B17" w:rsidP="00AC5B17">
      <w:pPr>
        <w:jc w:val="center"/>
        <w:rPr>
          <w:rFonts w:ascii="Times New Roman" w:hAnsi="Times New Roman" w:cs="Times New Roman"/>
          <w:sz w:val="22"/>
          <w:szCs w:val="22"/>
        </w:rPr>
      </w:pPr>
      <w:r w:rsidRPr="00536106">
        <w:rPr>
          <w:rFonts w:ascii="Times New Roman" w:hAnsi="Times New Roman" w:cs="Times New Roman"/>
          <w:sz w:val="22"/>
          <w:szCs w:val="22"/>
        </w:rPr>
        <w:t>Book: Biological Oceanography, 2</w:t>
      </w:r>
      <w:r w:rsidRPr="00536106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Pr="00536106">
        <w:rPr>
          <w:rFonts w:ascii="Times New Roman" w:hAnsi="Times New Roman" w:cs="Times New Roman"/>
          <w:sz w:val="22"/>
          <w:szCs w:val="22"/>
        </w:rPr>
        <w:t xml:space="preserve"> edition, by Charles B. Miller and Patricia A. Wheeler</w:t>
      </w:r>
    </w:p>
    <w:p w14:paraId="4A7F5CE9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rFonts w:eastAsia="Times"/>
          <w:color w:val="000000" w:themeColor="text1"/>
          <w:kern w:val="24"/>
          <w:sz w:val="22"/>
          <w:szCs w:val="22"/>
        </w:rPr>
      </w:pPr>
    </w:p>
    <w:p w14:paraId="131C26AC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sz w:val="22"/>
          <w:szCs w:val="22"/>
        </w:rPr>
      </w:pPr>
      <w:r w:rsidRPr="00536106">
        <w:rPr>
          <w:rFonts w:eastAsia="Times"/>
          <w:color w:val="000000" w:themeColor="text1"/>
          <w:kern w:val="24"/>
          <w:sz w:val="22"/>
          <w:szCs w:val="22"/>
        </w:rPr>
        <w:t>April 4</w:t>
      </w:r>
      <w:r w:rsidRPr="00536106">
        <w:rPr>
          <w:rFonts w:eastAsia="Times"/>
          <w:color w:val="000000" w:themeColor="text1"/>
          <w:kern w:val="24"/>
          <w:sz w:val="22"/>
          <w:szCs w:val="22"/>
        </w:rPr>
        <w:tab/>
        <w:t>Introduction</w:t>
      </w:r>
    </w:p>
    <w:p w14:paraId="3A0447A9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sz w:val="22"/>
          <w:szCs w:val="22"/>
        </w:rPr>
      </w:pPr>
      <w:r w:rsidRPr="00536106">
        <w:rPr>
          <w:rFonts w:eastAsia="Times"/>
          <w:color w:val="000000" w:themeColor="text1"/>
          <w:kern w:val="24"/>
          <w:sz w:val="22"/>
          <w:szCs w:val="22"/>
        </w:rPr>
        <w:t>April 6</w:t>
      </w:r>
      <w:r w:rsidRPr="00536106">
        <w:rPr>
          <w:rFonts w:eastAsia="Times"/>
          <w:color w:val="000000" w:themeColor="text1"/>
          <w:kern w:val="24"/>
          <w:sz w:val="22"/>
          <w:szCs w:val="22"/>
        </w:rPr>
        <w:tab/>
      </w:r>
      <w:proofErr w:type="spellStart"/>
      <w:r w:rsidRPr="00536106">
        <w:rPr>
          <w:rFonts w:eastAsia="Times"/>
          <w:color w:val="000000" w:themeColor="text1"/>
          <w:kern w:val="24"/>
          <w:sz w:val="22"/>
          <w:szCs w:val="22"/>
        </w:rPr>
        <w:t>Ch</w:t>
      </w:r>
      <w:proofErr w:type="spellEnd"/>
      <w:r w:rsidRPr="00536106">
        <w:rPr>
          <w:rFonts w:eastAsia="Times"/>
          <w:color w:val="000000" w:themeColor="text1"/>
          <w:kern w:val="24"/>
          <w:sz w:val="22"/>
          <w:szCs w:val="22"/>
        </w:rPr>
        <w:t xml:space="preserve"> 1: Ocean ecology: some fundamental aspects</w:t>
      </w:r>
    </w:p>
    <w:p w14:paraId="513DFA8E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sz w:val="22"/>
          <w:szCs w:val="22"/>
        </w:rPr>
      </w:pPr>
      <w:r w:rsidRPr="00536106">
        <w:rPr>
          <w:rFonts w:eastAsia="Times"/>
          <w:color w:val="000000" w:themeColor="text1"/>
          <w:kern w:val="24"/>
          <w:sz w:val="22"/>
          <w:szCs w:val="22"/>
        </w:rPr>
        <w:t>April 6</w:t>
      </w:r>
      <w:r w:rsidRPr="00536106">
        <w:rPr>
          <w:rFonts w:eastAsia="Times"/>
          <w:color w:val="000000" w:themeColor="text1"/>
          <w:kern w:val="24"/>
          <w:sz w:val="22"/>
          <w:szCs w:val="22"/>
        </w:rPr>
        <w:tab/>
        <w:t>Activity 1 – Working with oceanographic data</w:t>
      </w:r>
    </w:p>
    <w:p w14:paraId="51C20375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sz w:val="22"/>
          <w:szCs w:val="22"/>
        </w:rPr>
      </w:pPr>
      <w:r w:rsidRPr="00536106">
        <w:rPr>
          <w:rFonts w:eastAsia="Times"/>
          <w:color w:val="000000" w:themeColor="text1"/>
          <w:kern w:val="24"/>
          <w:sz w:val="22"/>
          <w:szCs w:val="22"/>
        </w:rPr>
        <w:t> </w:t>
      </w:r>
    </w:p>
    <w:p w14:paraId="1B0B9299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sz w:val="22"/>
          <w:szCs w:val="22"/>
        </w:rPr>
      </w:pPr>
      <w:r w:rsidRPr="00536106">
        <w:rPr>
          <w:rFonts w:eastAsia="Times"/>
          <w:color w:val="000000" w:themeColor="text1"/>
          <w:kern w:val="24"/>
          <w:sz w:val="22"/>
          <w:szCs w:val="22"/>
        </w:rPr>
        <w:t>April 11</w:t>
      </w:r>
      <w:r w:rsidRPr="00536106">
        <w:rPr>
          <w:rFonts w:eastAsia="Times"/>
          <w:color w:val="000000" w:themeColor="text1"/>
          <w:kern w:val="24"/>
          <w:sz w:val="22"/>
          <w:szCs w:val="22"/>
        </w:rPr>
        <w:tab/>
        <w:t>Ch. 2: The phycology of phytoplankton</w:t>
      </w:r>
    </w:p>
    <w:p w14:paraId="2603AB0F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sz w:val="22"/>
          <w:szCs w:val="22"/>
        </w:rPr>
      </w:pPr>
      <w:r w:rsidRPr="00536106">
        <w:rPr>
          <w:rFonts w:eastAsia="Times"/>
          <w:b/>
          <w:bCs/>
          <w:color w:val="000000" w:themeColor="text1"/>
          <w:kern w:val="24"/>
          <w:sz w:val="22"/>
          <w:szCs w:val="22"/>
        </w:rPr>
        <w:t>April 13</w:t>
      </w:r>
      <w:r w:rsidRPr="00536106">
        <w:rPr>
          <w:rFonts w:eastAsia="Times"/>
          <w:b/>
          <w:bCs/>
          <w:color w:val="000000" w:themeColor="text1"/>
          <w:kern w:val="24"/>
          <w:sz w:val="22"/>
          <w:szCs w:val="22"/>
        </w:rPr>
        <w:tab/>
        <w:t>Background on Monterey Bay</w:t>
      </w:r>
    </w:p>
    <w:p w14:paraId="75C6301E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sz w:val="22"/>
          <w:szCs w:val="22"/>
        </w:rPr>
      </w:pPr>
      <w:r w:rsidRPr="00536106">
        <w:rPr>
          <w:rFonts w:eastAsia="Times"/>
          <w:color w:val="000000" w:themeColor="text1"/>
          <w:kern w:val="24"/>
          <w:sz w:val="22"/>
          <w:szCs w:val="22"/>
        </w:rPr>
        <w:t>April 13</w:t>
      </w:r>
      <w:r w:rsidRPr="00536106">
        <w:rPr>
          <w:rFonts w:eastAsia="Times"/>
          <w:color w:val="000000" w:themeColor="text1"/>
          <w:kern w:val="24"/>
          <w:sz w:val="22"/>
          <w:szCs w:val="22"/>
        </w:rPr>
        <w:tab/>
        <w:t>Activity 2 – Monterey Bay Field trip preparation</w:t>
      </w:r>
    </w:p>
    <w:p w14:paraId="4F30EEA7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sz w:val="22"/>
          <w:szCs w:val="22"/>
        </w:rPr>
      </w:pPr>
      <w:r w:rsidRPr="00536106">
        <w:rPr>
          <w:rFonts w:eastAsia="Times"/>
          <w:color w:val="000000" w:themeColor="text1"/>
          <w:kern w:val="24"/>
          <w:sz w:val="22"/>
          <w:szCs w:val="22"/>
        </w:rPr>
        <w:t> </w:t>
      </w:r>
    </w:p>
    <w:p w14:paraId="23404AF8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sz w:val="22"/>
          <w:szCs w:val="22"/>
        </w:rPr>
      </w:pPr>
      <w:r w:rsidRPr="00536106">
        <w:rPr>
          <w:rFonts w:eastAsia="Times"/>
          <w:color w:val="000000" w:themeColor="text1"/>
          <w:kern w:val="24"/>
          <w:sz w:val="22"/>
          <w:szCs w:val="22"/>
        </w:rPr>
        <w:t>April 18</w:t>
      </w:r>
      <w:r w:rsidRPr="00536106">
        <w:rPr>
          <w:rFonts w:eastAsia="Times"/>
          <w:color w:val="000000" w:themeColor="text1"/>
          <w:kern w:val="24"/>
          <w:sz w:val="22"/>
          <w:szCs w:val="22"/>
        </w:rPr>
        <w:tab/>
        <w:t xml:space="preserve">Ch. 3: Habitat determinants of primary production in the sea Part I </w:t>
      </w:r>
      <w:r w:rsidRPr="00536106">
        <w:rPr>
          <w:rFonts w:eastAsia="Times"/>
          <w:color w:val="000000" w:themeColor="text1"/>
          <w:kern w:val="24"/>
          <w:sz w:val="22"/>
          <w:szCs w:val="22"/>
        </w:rPr>
        <w:tab/>
        <w:t xml:space="preserve"> </w:t>
      </w:r>
    </w:p>
    <w:p w14:paraId="7488DED0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sz w:val="22"/>
          <w:szCs w:val="22"/>
        </w:rPr>
      </w:pPr>
      <w:r w:rsidRPr="00536106">
        <w:rPr>
          <w:rFonts w:eastAsia="Times"/>
          <w:color w:val="000000" w:themeColor="text1"/>
          <w:kern w:val="24"/>
          <w:sz w:val="22"/>
          <w:szCs w:val="22"/>
        </w:rPr>
        <w:t>April 20</w:t>
      </w:r>
      <w:r w:rsidRPr="00536106">
        <w:rPr>
          <w:rFonts w:eastAsia="Times"/>
          <w:color w:val="000000" w:themeColor="text1"/>
          <w:kern w:val="24"/>
          <w:sz w:val="22"/>
          <w:szCs w:val="22"/>
        </w:rPr>
        <w:tab/>
        <w:t>Activity 2.1 – Monterey Bay Field trip</w:t>
      </w:r>
    </w:p>
    <w:p w14:paraId="41D8BFC8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sz w:val="22"/>
          <w:szCs w:val="22"/>
        </w:rPr>
      </w:pPr>
      <w:r w:rsidRPr="00536106">
        <w:rPr>
          <w:rFonts w:eastAsia="Times"/>
          <w:color w:val="000000" w:themeColor="text1"/>
          <w:kern w:val="24"/>
          <w:sz w:val="22"/>
          <w:szCs w:val="22"/>
        </w:rPr>
        <w:t> </w:t>
      </w:r>
    </w:p>
    <w:p w14:paraId="33423CFD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sz w:val="22"/>
          <w:szCs w:val="22"/>
        </w:rPr>
      </w:pPr>
      <w:r w:rsidRPr="00536106">
        <w:rPr>
          <w:rFonts w:eastAsia="Times"/>
          <w:color w:val="000000" w:themeColor="text1"/>
          <w:kern w:val="24"/>
          <w:sz w:val="22"/>
          <w:szCs w:val="22"/>
        </w:rPr>
        <w:t>April 25</w:t>
      </w:r>
      <w:r w:rsidRPr="00536106">
        <w:rPr>
          <w:rFonts w:eastAsia="Times"/>
          <w:color w:val="000000" w:themeColor="text1"/>
          <w:kern w:val="24"/>
          <w:sz w:val="22"/>
          <w:szCs w:val="22"/>
        </w:rPr>
        <w:tab/>
        <w:t xml:space="preserve"> Ch. 3: Habitat determinants of primary production in the sea Part II </w:t>
      </w:r>
    </w:p>
    <w:p w14:paraId="0F2A8DE1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sz w:val="22"/>
          <w:szCs w:val="22"/>
        </w:rPr>
      </w:pPr>
      <w:r w:rsidRPr="00536106">
        <w:rPr>
          <w:rFonts w:eastAsia="Times"/>
          <w:color w:val="000000" w:themeColor="text1"/>
          <w:kern w:val="24"/>
          <w:sz w:val="22"/>
          <w:szCs w:val="22"/>
        </w:rPr>
        <w:t>April 27</w:t>
      </w:r>
      <w:r w:rsidRPr="00536106">
        <w:rPr>
          <w:rFonts w:eastAsia="Times"/>
          <w:color w:val="000000" w:themeColor="text1"/>
          <w:kern w:val="24"/>
          <w:sz w:val="22"/>
          <w:szCs w:val="22"/>
        </w:rPr>
        <w:tab/>
        <w:t xml:space="preserve"> Ch. 5: A sea of microbes: archaea, bacteria, </w:t>
      </w:r>
      <w:proofErr w:type="spellStart"/>
      <w:r w:rsidRPr="00536106">
        <w:rPr>
          <w:rFonts w:eastAsia="Times"/>
          <w:color w:val="000000" w:themeColor="text1"/>
          <w:kern w:val="24"/>
          <w:sz w:val="22"/>
          <w:szCs w:val="22"/>
        </w:rPr>
        <w:t>protists</w:t>
      </w:r>
      <w:proofErr w:type="spellEnd"/>
      <w:r w:rsidRPr="00536106">
        <w:rPr>
          <w:rFonts w:eastAsia="Times"/>
          <w:color w:val="000000" w:themeColor="text1"/>
          <w:kern w:val="24"/>
          <w:sz w:val="22"/>
          <w:szCs w:val="22"/>
        </w:rPr>
        <w:t xml:space="preserve">, and viruses in marine </w:t>
      </w:r>
      <w:proofErr w:type="spellStart"/>
      <w:r w:rsidRPr="00536106">
        <w:rPr>
          <w:rFonts w:eastAsia="Times"/>
          <w:color w:val="000000" w:themeColor="text1"/>
          <w:kern w:val="24"/>
          <w:sz w:val="22"/>
          <w:szCs w:val="22"/>
        </w:rPr>
        <w:t>pelagial</w:t>
      </w:r>
      <w:proofErr w:type="spellEnd"/>
      <w:r w:rsidRPr="00536106">
        <w:rPr>
          <w:rFonts w:eastAsia="Times"/>
          <w:color w:val="000000" w:themeColor="text1"/>
          <w:kern w:val="24"/>
          <w:sz w:val="22"/>
          <w:szCs w:val="22"/>
        </w:rPr>
        <w:t xml:space="preserve"> </w:t>
      </w:r>
    </w:p>
    <w:p w14:paraId="6E91ADA7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sz w:val="22"/>
          <w:szCs w:val="22"/>
        </w:rPr>
      </w:pPr>
      <w:r w:rsidRPr="00536106">
        <w:rPr>
          <w:rFonts w:eastAsia="Times"/>
          <w:color w:val="000000" w:themeColor="text1"/>
          <w:kern w:val="24"/>
          <w:sz w:val="22"/>
          <w:szCs w:val="22"/>
        </w:rPr>
        <w:t>April 27</w:t>
      </w:r>
      <w:r w:rsidRPr="00536106">
        <w:rPr>
          <w:rFonts w:eastAsia="Times"/>
          <w:color w:val="000000" w:themeColor="text1"/>
          <w:kern w:val="24"/>
          <w:sz w:val="22"/>
          <w:szCs w:val="22"/>
        </w:rPr>
        <w:tab/>
        <w:t>Activity 2.2 – Monterey Bay Field trip – sample analysis</w:t>
      </w:r>
    </w:p>
    <w:p w14:paraId="65BFD35B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sz w:val="22"/>
          <w:szCs w:val="22"/>
        </w:rPr>
      </w:pPr>
      <w:r w:rsidRPr="00536106">
        <w:rPr>
          <w:rFonts w:eastAsia="Times"/>
          <w:color w:val="000000" w:themeColor="text1"/>
          <w:kern w:val="24"/>
          <w:sz w:val="22"/>
          <w:szCs w:val="22"/>
        </w:rPr>
        <w:t> </w:t>
      </w:r>
    </w:p>
    <w:p w14:paraId="0B1C3549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sz w:val="22"/>
          <w:szCs w:val="22"/>
        </w:rPr>
      </w:pPr>
      <w:r w:rsidRPr="00536106">
        <w:rPr>
          <w:rFonts w:eastAsia="Times"/>
          <w:b/>
          <w:bCs/>
          <w:color w:val="000000" w:themeColor="text1"/>
          <w:kern w:val="24"/>
          <w:sz w:val="22"/>
          <w:szCs w:val="22"/>
        </w:rPr>
        <w:t>May 2</w:t>
      </w:r>
      <w:r w:rsidRPr="00536106">
        <w:rPr>
          <w:rFonts w:eastAsia="Times"/>
          <w:b/>
          <w:bCs/>
          <w:color w:val="000000" w:themeColor="text1"/>
          <w:kern w:val="24"/>
          <w:sz w:val="22"/>
          <w:szCs w:val="22"/>
        </w:rPr>
        <w:tab/>
        <w:t xml:space="preserve">Ch. 9: Pelagic food webs </w:t>
      </w:r>
    </w:p>
    <w:p w14:paraId="5434E239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sz w:val="22"/>
          <w:szCs w:val="22"/>
        </w:rPr>
      </w:pPr>
      <w:r w:rsidRPr="00536106">
        <w:rPr>
          <w:rFonts w:eastAsia="Times"/>
          <w:b/>
          <w:bCs/>
          <w:color w:val="000000" w:themeColor="text1"/>
          <w:kern w:val="24"/>
          <w:sz w:val="22"/>
          <w:szCs w:val="22"/>
        </w:rPr>
        <w:t>May 4</w:t>
      </w:r>
      <w:r w:rsidRPr="00536106">
        <w:rPr>
          <w:rFonts w:eastAsia="Times"/>
          <w:b/>
          <w:bCs/>
          <w:color w:val="000000" w:themeColor="text1"/>
          <w:kern w:val="24"/>
          <w:sz w:val="22"/>
          <w:szCs w:val="22"/>
        </w:rPr>
        <w:tab/>
        <w:t xml:space="preserve">Extra readings: </w:t>
      </w:r>
      <w:proofErr w:type="spellStart"/>
      <w:r w:rsidRPr="00536106">
        <w:rPr>
          <w:rFonts w:eastAsia="Times"/>
          <w:b/>
          <w:bCs/>
          <w:color w:val="000000" w:themeColor="text1"/>
          <w:kern w:val="24"/>
          <w:sz w:val="22"/>
          <w:szCs w:val="22"/>
        </w:rPr>
        <w:t>Biogeochemically</w:t>
      </w:r>
      <w:proofErr w:type="spellEnd"/>
      <w:r w:rsidRPr="00536106">
        <w:rPr>
          <w:rFonts w:eastAsia="Times"/>
          <w:b/>
          <w:bCs/>
          <w:color w:val="000000" w:themeColor="text1"/>
          <w:kern w:val="24"/>
          <w:sz w:val="22"/>
          <w:szCs w:val="22"/>
        </w:rPr>
        <w:t xml:space="preserve"> important organisms (marine microbes)</w:t>
      </w:r>
    </w:p>
    <w:p w14:paraId="0BD78119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sz w:val="22"/>
          <w:szCs w:val="22"/>
        </w:rPr>
      </w:pPr>
      <w:r w:rsidRPr="00536106">
        <w:rPr>
          <w:rFonts w:eastAsia="Times"/>
          <w:b/>
          <w:bCs/>
          <w:color w:val="000000" w:themeColor="text1"/>
          <w:kern w:val="24"/>
          <w:sz w:val="22"/>
          <w:szCs w:val="22"/>
        </w:rPr>
        <w:t>May 4</w:t>
      </w:r>
      <w:r w:rsidRPr="00536106">
        <w:rPr>
          <w:rFonts w:eastAsia="Times"/>
          <w:b/>
          <w:bCs/>
          <w:color w:val="000000" w:themeColor="text1"/>
          <w:kern w:val="24"/>
          <w:sz w:val="22"/>
          <w:szCs w:val="22"/>
        </w:rPr>
        <w:tab/>
        <w:t>Activity 2.3 – Monterey Bay Field trip – data analysis presentations</w:t>
      </w:r>
    </w:p>
    <w:p w14:paraId="65804E22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sz w:val="22"/>
          <w:szCs w:val="22"/>
        </w:rPr>
      </w:pPr>
      <w:r w:rsidRPr="00536106">
        <w:rPr>
          <w:rFonts w:eastAsia="Times"/>
          <w:b/>
          <w:bCs/>
          <w:color w:val="000000" w:themeColor="text1"/>
          <w:kern w:val="24"/>
          <w:sz w:val="22"/>
          <w:szCs w:val="22"/>
        </w:rPr>
        <w:t> </w:t>
      </w:r>
    </w:p>
    <w:p w14:paraId="06425515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sz w:val="22"/>
          <w:szCs w:val="22"/>
        </w:rPr>
      </w:pPr>
      <w:r w:rsidRPr="00536106">
        <w:rPr>
          <w:rFonts w:eastAsia="Times"/>
          <w:b/>
          <w:bCs/>
          <w:color w:val="000000" w:themeColor="text1"/>
          <w:kern w:val="24"/>
          <w:sz w:val="22"/>
          <w:szCs w:val="22"/>
        </w:rPr>
        <w:t xml:space="preserve">May 9 </w:t>
      </w:r>
      <w:r w:rsidRPr="00536106">
        <w:rPr>
          <w:rFonts w:eastAsia="Times"/>
          <w:b/>
          <w:bCs/>
          <w:color w:val="000000" w:themeColor="text1"/>
          <w:kern w:val="24"/>
          <w:sz w:val="22"/>
          <w:szCs w:val="22"/>
        </w:rPr>
        <w:tab/>
        <w:t xml:space="preserve">Ch. 10: Biogeography of pelagic habitats </w:t>
      </w:r>
    </w:p>
    <w:p w14:paraId="39C6BB3B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sz w:val="22"/>
          <w:szCs w:val="22"/>
        </w:rPr>
      </w:pPr>
      <w:r w:rsidRPr="00536106">
        <w:rPr>
          <w:rFonts w:eastAsia="Times"/>
          <w:b/>
          <w:bCs/>
          <w:color w:val="000000" w:themeColor="text1"/>
          <w:kern w:val="24"/>
          <w:sz w:val="22"/>
          <w:szCs w:val="22"/>
        </w:rPr>
        <w:t>May 11</w:t>
      </w:r>
      <w:r w:rsidRPr="00536106">
        <w:rPr>
          <w:rFonts w:eastAsia="Times"/>
          <w:b/>
          <w:bCs/>
          <w:color w:val="000000" w:themeColor="text1"/>
          <w:kern w:val="24"/>
          <w:sz w:val="22"/>
          <w:szCs w:val="22"/>
        </w:rPr>
        <w:tab/>
        <w:t>Ch. 11: Biome and province analysis of the oceans</w:t>
      </w:r>
    </w:p>
    <w:p w14:paraId="18098D8B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sz w:val="22"/>
          <w:szCs w:val="22"/>
        </w:rPr>
      </w:pPr>
      <w:r w:rsidRPr="00536106">
        <w:rPr>
          <w:rFonts w:eastAsia="Times"/>
          <w:b/>
          <w:bCs/>
          <w:color w:val="000000" w:themeColor="text1"/>
          <w:kern w:val="24"/>
          <w:sz w:val="22"/>
          <w:szCs w:val="22"/>
        </w:rPr>
        <w:t>May 11</w:t>
      </w:r>
      <w:r w:rsidRPr="00536106">
        <w:rPr>
          <w:rFonts w:eastAsia="Times"/>
          <w:b/>
          <w:bCs/>
          <w:color w:val="000000" w:themeColor="text1"/>
          <w:kern w:val="24"/>
          <w:sz w:val="22"/>
          <w:szCs w:val="22"/>
        </w:rPr>
        <w:tab/>
        <w:t>Activity 3.1 - Estimating marine primary production</w:t>
      </w:r>
    </w:p>
    <w:p w14:paraId="4187CF6F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sz w:val="22"/>
          <w:szCs w:val="22"/>
        </w:rPr>
      </w:pPr>
      <w:r w:rsidRPr="00536106">
        <w:rPr>
          <w:rFonts w:eastAsia="Times"/>
          <w:b/>
          <w:bCs/>
          <w:color w:val="002060"/>
          <w:kern w:val="24"/>
          <w:sz w:val="22"/>
          <w:szCs w:val="22"/>
        </w:rPr>
        <w:t> </w:t>
      </w:r>
    </w:p>
    <w:p w14:paraId="122DA92C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sz w:val="22"/>
          <w:szCs w:val="22"/>
        </w:rPr>
      </w:pPr>
      <w:r w:rsidRPr="00536106">
        <w:rPr>
          <w:rFonts w:eastAsia="Times"/>
          <w:color w:val="000000" w:themeColor="text1"/>
          <w:kern w:val="24"/>
          <w:sz w:val="22"/>
          <w:szCs w:val="22"/>
        </w:rPr>
        <w:t xml:space="preserve">May 16 </w:t>
      </w:r>
      <w:r w:rsidRPr="00536106">
        <w:rPr>
          <w:rFonts w:eastAsia="Times"/>
          <w:color w:val="000000" w:themeColor="text1"/>
          <w:kern w:val="24"/>
          <w:sz w:val="22"/>
          <w:szCs w:val="22"/>
        </w:rPr>
        <w:tab/>
        <w:t xml:space="preserve">Guest Lecturer - Irina </w:t>
      </w:r>
      <w:proofErr w:type="spellStart"/>
      <w:r w:rsidRPr="00536106">
        <w:rPr>
          <w:rFonts w:eastAsia="Times"/>
          <w:color w:val="000000" w:themeColor="text1"/>
          <w:kern w:val="24"/>
          <w:sz w:val="22"/>
          <w:szCs w:val="22"/>
        </w:rPr>
        <w:t>Shilova</w:t>
      </w:r>
      <w:proofErr w:type="spellEnd"/>
      <w:r w:rsidRPr="00536106">
        <w:rPr>
          <w:rFonts w:eastAsia="Times"/>
          <w:color w:val="000000" w:themeColor="text1"/>
          <w:kern w:val="24"/>
          <w:sz w:val="22"/>
          <w:szCs w:val="22"/>
        </w:rPr>
        <w:t>- Molecular Oceanography</w:t>
      </w:r>
    </w:p>
    <w:p w14:paraId="7CBFBA46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sz w:val="22"/>
          <w:szCs w:val="22"/>
        </w:rPr>
      </w:pPr>
      <w:r w:rsidRPr="00536106">
        <w:rPr>
          <w:rFonts w:eastAsia="Times"/>
          <w:color w:val="000000" w:themeColor="text1"/>
          <w:kern w:val="24"/>
          <w:sz w:val="22"/>
          <w:szCs w:val="22"/>
        </w:rPr>
        <w:t>May 18</w:t>
      </w:r>
      <w:r w:rsidRPr="00536106">
        <w:rPr>
          <w:rFonts w:eastAsia="Times"/>
          <w:color w:val="000000" w:themeColor="text1"/>
          <w:kern w:val="24"/>
          <w:sz w:val="22"/>
          <w:szCs w:val="22"/>
        </w:rPr>
        <w:tab/>
        <w:t xml:space="preserve">Ch. 6: The zoology of zooplankton </w:t>
      </w:r>
    </w:p>
    <w:p w14:paraId="6259FF98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sz w:val="22"/>
          <w:szCs w:val="22"/>
        </w:rPr>
      </w:pPr>
      <w:r w:rsidRPr="00536106">
        <w:rPr>
          <w:rFonts w:eastAsia="Times"/>
          <w:color w:val="000000" w:themeColor="text1"/>
          <w:kern w:val="24"/>
          <w:sz w:val="22"/>
          <w:szCs w:val="22"/>
        </w:rPr>
        <w:t>May 18</w:t>
      </w:r>
      <w:r w:rsidRPr="00536106">
        <w:rPr>
          <w:rFonts w:eastAsia="Times"/>
          <w:color w:val="000000" w:themeColor="text1"/>
          <w:kern w:val="24"/>
          <w:sz w:val="22"/>
          <w:szCs w:val="22"/>
        </w:rPr>
        <w:tab/>
        <w:t>Activity 3.2 - Estimating marine primary production</w:t>
      </w:r>
    </w:p>
    <w:p w14:paraId="31AF6746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sz w:val="22"/>
          <w:szCs w:val="22"/>
        </w:rPr>
      </w:pPr>
      <w:r w:rsidRPr="00536106">
        <w:rPr>
          <w:rFonts w:eastAsia="Times"/>
          <w:color w:val="000000" w:themeColor="text1"/>
          <w:kern w:val="24"/>
          <w:sz w:val="22"/>
          <w:szCs w:val="22"/>
        </w:rPr>
        <w:t> </w:t>
      </w:r>
    </w:p>
    <w:p w14:paraId="3119C857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sz w:val="22"/>
          <w:szCs w:val="22"/>
        </w:rPr>
      </w:pPr>
      <w:r w:rsidRPr="00536106">
        <w:rPr>
          <w:rFonts w:eastAsia="Times"/>
          <w:color w:val="000000" w:themeColor="text1"/>
          <w:kern w:val="24"/>
          <w:sz w:val="22"/>
          <w:szCs w:val="22"/>
        </w:rPr>
        <w:t>May 23</w:t>
      </w:r>
      <w:r w:rsidRPr="00536106">
        <w:rPr>
          <w:rFonts w:eastAsia="Times"/>
          <w:color w:val="000000" w:themeColor="text1"/>
          <w:kern w:val="24"/>
          <w:sz w:val="22"/>
          <w:szCs w:val="22"/>
        </w:rPr>
        <w:tab/>
        <w:t>Ch. 13&amp;15: The fauna of deep see sediments &amp; Submarine hydrothermal vents</w:t>
      </w:r>
    </w:p>
    <w:p w14:paraId="45277843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sz w:val="22"/>
          <w:szCs w:val="22"/>
        </w:rPr>
      </w:pPr>
      <w:r w:rsidRPr="00536106">
        <w:rPr>
          <w:rFonts w:eastAsia="Times"/>
          <w:color w:val="000000" w:themeColor="text1"/>
          <w:kern w:val="24"/>
          <w:sz w:val="22"/>
          <w:szCs w:val="22"/>
        </w:rPr>
        <w:t>May 25</w:t>
      </w:r>
      <w:r w:rsidRPr="00536106">
        <w:rPr>
          <w:rFonts w:eastAsia="Times"/>
          <w:color w:val="000000" w:themeColor="text1"/>
          <w:kern w:val="24"/>
          <w:sz w:val="22"/>
          <w:szCs w:val="22"/>
        </w:rPr>
        <w:tab/>
        <w:t xml:space="preserve">Ch. 12: Adaptive complexes of </w:t>
      </w:r>
      <w:proofErr w:type="spellStart"/>
      <w:r w:rsidRPr="00536106">
        <w:rPr>
          <w:rFonts w:eastAsia="Times"/>
          <w:color w:val="000000" w:themeColor="text1"/>
          <w:kern w:val="24"/>
          <w:sz w:val="22"/>
          <w:szCs w:val="22"/>
        </w:rPr>
        <w:t>meso</w:t>
      </w:r>
      <w:proofErr w:type="spellEnd"/>
      <w:r w:rsidRPr="00536106">
        <w:rPr>
          <w:rFonts w:eastAsia="Times"/>
          <w:color w:val="000000" w:themeColor="text1"/>
          <w:kern w:val="24"/>
          <w:sz w:val="22"/>
          <w:szCs w:val="22"/>
        </w:rPr>
        <w:t>- and bathypelagic organisms</w:t>
      </w:r>
    </w:p>
    <w:p w14:paraId="163D8732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sz w:val="22"/>
          <w:szCs w:val="22"/>
        </w:rPr>
      </w:pPr>
      <w:r w:rsidRPr="00536106">
        <w:rPr>
          <w:rFonts w:eastAsia="Times"/>
          <w:color w:val="000000" w:themeColor="text1"/>
          <w:kern w:val="24"/>
          <w:sz w:val="22"/>
          <w:szCs w:val="22"/>
        </w:rPr>
        <w:t>May 25</w:t>
      </w:r>
      <w:r w:rsidRPr="00536106">
        <w:rPr>
          <w:rFonts w:eastAsia="Times"/>
          <w:color w:val="000000" w:themeColor="text1"/>
          <w:kern w:val="24"/>
          <w:sz w:val="22"/>
          <w:szCs w:val="22"/>
        </w:rPr>
        <w:tab/>
        <w:t>Activity 3.3 – Estimating marine primary production presentations</w:t>
      </w:r>
    </w:p>
    <w:p w14:paraId="51784F5F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sz w:val="22"/>
          <w:szCs w:val="22"/>
        </w:rPr>
      </w:pPr>
      <w:r w:rsidRPr="00536106">
        <w:rPr>
          <w:rFonts w:eastAsia="Times"/>
          <w:color w:val="000000" w:themeColor="text1"/>
          <w:kern w:val="24"/>
          <w:sz w:val="22"/>
          <w:szCs w:val="22"/>
        </w:rPr>
        <w:tab/>
        <w:t>Activity 4 - Ocean iron fertilization</w:t>
      </w:r>
    </w:p>
    <w:p w14:paraId="0F89D0EC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sz w:val="22"/>
          <w:szCs w:val="22"/>
        </w:rPr>
      </w:pPr>
      <w:r w:rsidRPr="00536106">
        <w:rPr>
          <w:rFonts w:eastAsia="Times"/>
          <w:color w:val="000000" w:themeColor="text1"/>
          <w:kern w:val="24"/>
          <w:sz w:val="22"/>
          <w:szCs w:val="22"/>
        </w:rPr>
        <w:t> </w:t>
      </w:r>
    </w:p>
    <w:p w14:paraId="3520A64E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sz w:val="22"/>
          <w:szCs w:val="22"/>
        </w:rPr>
      </w:pPr>
      <w:r w:rsidRPr="00536106">
        <w:rPr>
          <w:rFonts w:eastAsia="Times"/>
          <w:color w:val="000000" w:themeColor="text1"/>
          <w:kern w:val="24"/>
          <w:sz w:val="22"/>
          <w:szCs w:val="22"/>
        </w:rPr>
        <w:t>May 30</w:t>
      </w:r>
      <w:r w:rsidRPr="00536106">
        <w:rPr>
          <w:rFonts w:eastAsia="Times"/>
          <w:color w:val="000000" w:themeColor="text1"/>
          <w:kern w:val="24"/>
          <w:sz w:val="22"/>
          <w:szCs w:val="22"/>
        </w:rPr>
        <w:tab/>
        <w:t>Ch. 14: Some benthic community ecology (p 335-350 only)</w:t>
      </w:r>
    </w:p>
    <w:p w14:paraId="4098DD7F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sz w:val="22"/>
          <w:szCs w:val="22"/>
        </w:rPr>
      </w:pPr>
      <w:r w:rsidRPr="00536106">
        <w:rPr>
          <w:rFonts w:eastAsia="Times"/>
          <w:color w:val="000000" w:themeColor="text1"/>
          <w:kern w:val="24"/>
          <w:sz w:val="22"/>
          <w:szCs w:val="22"/>
        </w:rPr>
        <w:t>June 1</w:t>
      </w:r>
      <w:r w:rsidRPr="00536106">
        <w:rPr>
          <w:rFonts w:eastAsia="Times"/>
          <w:color w:val="000000" w:themeColor="text1"/>
          <w:kern w:val="24"/>
          <w:sz w:val="22"/>
          <w:szCs w:val="22"/>
        </w:rPr>
        <w:tab/>
        <w:t>Ch. 16: Ocean ecology and global climate change</w:t>
      </w:r>
    </w:p>
    <w:p w14:paraId="43761ED6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sz w:val="22"/>
          <w:szCs w:val="22"/>
        </w:rPr>
      </w:pPr>
      <w:r w:rsidRPr="00536106">
        <w:rPr>
          <w:rFonts w:eastAsia="Times"/>
          <w:color w:val="000000" w:themeColor="text1"/>
          <w:kern w:val="24"/>
          <w:sz w:val="22"/>
          <w:szCs w:val="22"/>
        </w:rPr>
        <w:t>June 1</w:t>
      </w:r>
      <w:r w:rsidRPr="00536106">
        <w:rPr>
          <w:rFonts w:eastAsia="Times"/>
          <w:color w:val="000000" w:themeColor="text1"/>
          <w:kern w:val="24"/>
          <w:sz w:val="22"/>
          <w:szCs w:val="22"/>
        </w:rPr>
        <w:tab/>
        <w:t>Activity 4 – Ocean iron fertilization</w:t>
      </w:r>
    </w:p>
    <w:p w14:paraId="2589DF72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sz w:val="22"/>
          <w:szCs w:val="22"/>
        </w:rPr>
      </w:pPr>
      <w:r w:rsidRPr="00536106">
        <w:rPr>
          <w:rFonts w:eastAsia="Times"/>
          <w:color w:val="000000" w:themeColor="text1"/>
          <w:kern w:val="24"/>
          <w:sz w:val="22"/>
          <w:szCs w:val="22"/>
        </w:rPr>
        <w:t> </w:t>
      </w:r>
    </w:p>
    <w:p w14:paraId="354DDAE0" w14:textId="77777777" w:rsidR="00AC5B17" w:rsidRPr="00536106" w:rsidRDefault="00AC5B17" w:rsidP="00AC5B17">
      <w:pPr>
        <w:pStyle w:val="NormalWeb"/>
        <w:tabs>
          <w:tab w:val="left" w:pos="1350"/>
        </w:tabs>
        <w:spacing w:before="0" w:beforeAutospacing="0" w:after="0" w:afterAutospacing="0"/>
        <w:rPr>
          <w:sz w:val="22"/>
          <w:szCs w:val="22"/>
        </w:rPr>
      </w:pPr>
      <w:r w:rsidRPr="00536106">
        <w:rPr>
          <w:rFonts w:eastAsia="Times"/>
          <w:color w:val="000000" w:themeColor="text1"/>
          <w:kern w:val="24"/>
          <w:sz w:val="22"/>
          <w:szCs w:val="22"/>
        </w:rPr>
        <w:t>June 6</w:t>
      </w:r>
      <w:r w:rsidRPr="00536106">
        <w:rPr>
          <w:rFonts w:eastAsia="Times"/>
          <w:color w:val="000000" w:themeColor="text1"/>
          <w:kern w:val="24"/>
          <w:sz w:val="22"/>
          <w:szCs w:val="22"/>
        </w:rPr>
        <w:tab/>
        <w:t>Activity 4 - Ocean iron fertilization Presentations</w:t>
      </w:r>
    </w:p>
    <w:p w14:paraId="7B982633" w14:textId="77777777" w:rsidR="00536106" w:rsidRPr="00536106" w:rsidRDefault="00536106" w:rsidP="00AC5B17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</w:p>
    <w:p w14:paraId="06D2A1A3" w14:textId="77777777" w:rsidR="00AC5B17" w:rsidRPr="00536106" w:rsidRDefault="00AC5B17" w:rsidP="00AC5B17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 w:rsidRPr="00536106">
        <w:rPr>
          <w:rFonts w:ascii="Times New Roman" w:hAnsi="Times New Roman" w:cs="Times New Roman"/>
          <w:sz w:val="22"/>
          <w:szCs w:val="22"/>
        </w:rPr>
        <w:t>Grading</w:t>
      </w:r>
    </w:p>
    <w:p w14:paraId="598FB105" w14:textId="77777777" w:rsidR="00AC5B17" w:rsidRPr="00536106" w:rsidRDefault="00AC5B17" w:rsidP="00AC5B17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 w:rsidRPr="00536106">
        <w:rPr>
          <w:rFonts w:ascii="Times New Roman" w:hAnsi="Times New Roman" w:cs="Times New Roman"/>
          <w:sz w:val="22"/>
          <w:szCs w:val="22"/>
        </w:rPr>
        <w:t>Activity 1</w:t>
      </w:r>
      <w:r w:rsidRPr="00536106">
        <w:rPr>
          <w:rFonts w:ascii="Times New Roman" w:hAnsi="Times New Roman" w:cs="Times New Roman"/>
          <w:sz w:val="22"/>
          <w:szCs w:val="22"/>
        </w:rPr>
        <w:tab/>
      </w:r>
      <w:r w:rsidRPr="00536106">
        <w:rPr>
          <w:rFonts w:ascii="Times New Roman" w:hAnsi="Times New Roman" w:cs="Times New Roman"/>
          <w:sz w:val="22"/>
          <w:szCs w:val="22"/>
        </w:rPr>
        <w:tab/>
      </w:r>
      <w:r w:rsidRPr="00536106">
        <w:rPr>
          <w:rFonts w:ascii="Times New Roman" w:hAnsi="Times New Roman" w:cs="Times New Roman"/>
          <w:sz w:val="22"/>
          <w:szCs w:val="22"/>
        </w:rPr>
        <w:tab/>
      </w:r>
      <w:r w:rsidRPr="00536106">
        <w:rPr>
          <w:rFonts w:ascii="Times New Roman" w:hAnsi="Times New Roman" w:cs="Times New Roman"/>
          <w:sz w:val="22"/>
          <w:szCs w:val="22"/>
        </w:rPr>
        <w:tab/>
        <w:t>5%</w:t>
      </w:r>
    </w:p>
    <w:p w14:paraId="7886FF9A" w14:textId="16FE71E9" w:rsidR="00AC5B17" w:rsidRPr="00536106" w:rsidRDefault="00AC5B17" w:rsidP="00AC5B17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 w:rsidRPr="00536106">
        <w:rPr>
          <w:rFonts w:ascii="Times New Roman" w:hAnsi="Times New Roman" w:cs="Times New Roman"/>
          <w:sz w:val="22"/>
          <w:szCs w:val="22"/>
        </w:rPr>
        <w:t>Activity 2, 3, 4</w:t>
      </w:r>
      <w:r w:rsidRPr="00536106">
        <w:rPr>
          <w:rFonts w:ascii="Times New Roman" w:hAnsi="Times New Roman" w:cs="Times New Roman"/>
          <w:sz w:val="22"/>
          <w:szCs w:val="22"/>
        </w:rPr>
        <w:tab/>
      </w:r>
      <w:r w:rsidRPr="00536106">
        <w:rPr>
          <w:rFonts w:ascii="Times New Roman" w:hAnsi="Times New Roman" w:cs="Times New Roman"/>
          <w:sz w:val="22"/>
          <w:szCs w:val="22"/>
        </w:rPr>
        <w:tab/>
      </w:r>
      <w:r w:rsidR="00536106" w:rsidRPr="00536106">
        <w:rPr>
          <w:rFonts w:ascii="Times New Roman" w:hAnsi="Times New Roman" w:cs="Times New Roman"/>
          <w:sz w:val="22"/>
          <w:szCs w:val="22"/>
        </w:rPr>
        <w:t xml:space="preserve">   </w:t>
      </w:r>
      <w:r w:rsidR="00536106" w:rsidRPr="00536106">
        <w:rPr>
          <w:rFonts w:ascii="Times New Roman" w:hAnsi="Times New Roman" w:cs="Times New Roman"/>
          <w:sz w:val="22"/>
          <w:szCs w:val="22"/>
        </w:rPr>
        <w:tab/>
      </w:r>
      <w:r w:rsidR="00536106" w:rsidRPr="00536106">
        <w:rPr>
          <w:rFonts w:ascii="Times New Roman" w:hAnsi="Times New Roman" w:cs="Times New Roman"/>
          <w:sz w:val="22"/>
          <w:szCs w:val="22"/>
        </w:rPr>
        <w:tab/>
      </w:r>
      <w:r w:rsidRPr="00536106">
        <w:rPr>
          <w:rFonts w:ascii="Times New Roman" w:hAnsi="Times New Roman" w:cs="Times New Roman"/>
          <w:sz w:val="22"/>
          <w:szCs w:val="22"/>
        </w:rPr>
        <w:t>20%</w:t>
      </w:r>
    </w:p>
    <w:p w14:paraId="6E08C1A3" w14:textId="77777777" w:rsidR="00AC5B17" w:rsidRPr="00536106" w:rsidRDefault="00AC5B17" w:rsidP="00AC5B17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 w:rsidRPr="00536106">
        <w:rPr>
          <w:rFonts w:ascii="Times New Roman" w:hAnsi="Times New Roman" w:cs="Times New Roman"/>
          <w:sz w:val="22"/>
          <w:szCs w:val="22"/>
        </w:rPr>
        <w:t xml:space="preserve">Reading responses </w:t>
      </w:r>
      <w:r w:rsidRPr="00536106">
        <w:rPr>
          <w:rFonts w:ascii="Times New Roman" w:hAnsi="Times New Roman" w:cs="Times New Roman"/>
          <w:sz w:val="22"/>
          <w:szCs w:val="22"/>
        </w:rPr>
        <w:tab/>
      </w:r>
      <w:r w:rsidRPr="00536106">
        <w:rPr>
          <w:rFonts w:ascii="Times New Roman" w:hAnsi="Times New Roman" w:cs="Times New Roman"/>
          <w:sz w:val="22"/>
          <w:szCs w:val="22"/>
        </w:rPr>
        <w:tab/>
        <w:t>15%</w:t>
      </w:r>
    </w:p>
    <w:p w14:paraId="60F96C72" w14:textId="77777777" w:rsidR="00AC5B17" w:rsidRPr="00536106" w:rsidRDefault="00AC5B17" w:rsidP="00AC5B17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 w:rsidRPr="00536106">
        <w:rPr>
          <w:rFonts w:ascii="Times New Roman" w:hAnsi="Times New Roman" w:cs="Times New Roman"/>
          <w:sz w:val="22"/>
          <w:szCs w:val="22"/>
        </w:rPr>
        <w:t xml:space="preserve">Final </w:t>
      </w:r>
      <w:r w:rsidRPr="00536106">
        <w:rPr>
          <w:rFonts w:ascii="Times New Roman" w:hAnsi="Times New Roman" w:cs="Times New Roman"/>
          <w:sz w:val="22"/>
          <w:szCs w:val="22"/>
        </w:rPr>
        <w:tab/>
      </w:r>
      <w:r w:rsidRPr="00536106">
        <w:rPr>
          <w:rFonts w:ascii="Times New Roman" w:hAnsi="Times New Roman" w:cs="Times New Roman"/>
          <w:sz w:val="22"/>
          <w:szCs w:val="22"/>
        </w:rPr>
        <w:tab/>
      </w:r>
      <w:r w:rsidRPr="00536106">
        <w:rPr>
          <w:rFonts w:ascii="Times New Roman" w:hAnsi="Times New Roman" w:cs="Times New Roman"/>
          <w:sz w:val="22"/>
          <w:szCs w:val="22"/>
        </w:rPr>
        <w:tab/>
      </w:r>
      <w:r w:rsidRPr="00536106">
        <w:rPr>
          <w:rFonts w:ascii="Times New Roman" w:hAnsi="Times New Roman" w:cs="Times New Roman"/>
          <w:sz w:val="22"/>
          <w:szCs w:val="22"/>
        </w:rPr>
        <w:tab/>
        <w:t>20%</w:t>
      </w:r>
    </w:p>
    <w:p w14:paraId="5BC23059" w14:textId="77777777" w:rsidR="0091075A" w:rsidRPr="00536106" w:rsidRDefault="0053610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1075A" w:rsidRPr="00536106" w:rsidSect="00166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17"/>
    <w:rsid w:val="00166BBB"/>
    <w:rsid w:val="0046236B"/>
    <w:rsid w:val="00536106"/>
    <w:rsid w:val="00707F75"/>
    <w:rsid w:val="008A3E38"/>
    <w:rsid w:val="00AC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479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B17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Title">
    <w:name w:val="Title"/>
    <w:basedOn w:val="Normal"/>
    <w:link w:val="TitleChar"/>
    <w:qFormat/>
    <w:rsid w:val="00AC5B17"/>
    <w:pPr>
      <w:jc w:val="center"/>
    </w:pPr>
    <w:rPr>
      <w:rFonts w:ascii="Times" w:eastAsia="Times" w:hAnsi="Times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C5B17"/>
    <w:rPr>
      <w:rFonts w:ascii="Times" w:eastAsia="Times" w:hAnsi="Times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1756</Characters>
  <Application>Microsoft Macintosh Word</Application>
  <DocSecurity>0</DocSecurity>
  <Lines>14</Lines>
  <Paragraphs>4</Paragraphs>
  <ScaleCrop>false</ScaleCrop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Mills</dc:creator>
  <cp:keywords/>
  <dc:description/>
  <cp:lastModifiedBy>Matthew Mills</cp:lastModifiedBy>
  <cp:revision>2</cp:revision>
  <dcterms:created xsi:type="dcterms:W3CDTF">2017-04-21T04:40:00Z</dcterms:created>
  <dcterms:modified xsi:type="dcterms:W3CDTF">2017-04-21T04:44:00Z</dcterms:modified>
</cp:coreProperties>
</file>