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6ACB2E" w14:textId="16F6E3D6" w:rsidR="002C3A4D" w:rsidRDefault="002C3A4D" w:rsidP="002C3A4D">
      <w:pPr>
        <w:widowControl w:val="0"/>
        <w:autoSpaceDE w:val="0"/>
        <w:autoSpaceDN w:val="0"/>
        <w:adjustRightInd w:val="0"/>
        <w:jc w:val="center"/>
        <w:rPr>
          <w:rFonts w:ascii="Arial" w:hAnsi="Arial" w:cs="Arial"/>
          <w:b/>
          <w:bCs/>
          <w:color w:val="2E74B5" w:themeColor="accent5" w:themeShade="BF"/>
        </w:rPr>
      </w:pPr>
      <w:r>
        <w:rPr>
          <w:rFonts w:ascii="Arial" w:hAnsi="Arial" w:cs="Arial"/>
          <w:b/>
          <w:bCs/>
          <w:color w:val="2E74B5" w:themeColor="accent5" w:themeShade="BF"/>
        </w:rPr>
        <w:t>Lab 4: ORDERING, DOWNLOADING, AND PROCESSING DATA</w:t>
      </w:r>
    </w:p>
    <w:p w14:paraId="4D72346F" w14:textId="77777777" w:rsidR="002C3A4D" w:rsidRDefault="002C3A4D" w:rsidP="00725FC2">
      <w:pPr>
        <w:widowControl w:val="0"/>
        <w:autoSpaceDE w:val="0"/>
        <w:autoSpaceDN w:val="0"/>
        <w:adjustRightInd w:val="0"/>
        <w:rPr>
          <w:rFonts w:ascii="Arial" w:hAnsi="Arial" w:cs="Arial"/>
          <w:b/>
          <w:bCs/>
          <w:color w:val="000000" w:themeColor="text1"/>
        </w:rPr>
      </w:pPr>
    </w:p>
    <w:p w14:paraId="3FE40112" w14:textId="77777777" w:rsidR="002C3A4D" w:rsidRDefault="002C3A4D" w:rsidP="00725FC2">
      <w:pPr>
        <w:widowControl w:val="0"/>
        <w:autoSpaceDE w:val="0"/>
        <w:autoSpaceDN w:val="0"/>
        <w:adjustRightInd w:val="0"/>
        <w:rPr>
          <w:rFonts w:ascii="Arial" w:hAnsi="Arial" w:cs="Arial"/>
          <w:b/>
          <w:bCs/>
          <w:color w:val="000000" w:themeColor="text1"/>
        </w:rPr>
      </w:pPr>
    </w:p>
    <w:p w14:paraId="521C367A" w14:textId="31525DC4" w:rsidR="006A3A30" w:rsidRDefault="002C3A4D" w:rsidP="00725FC2">
      <w:pPr>
        <w:widowControl w:val="0"/>
        <w:autoSpaceDE w:val="0"/>
        <w:autoSpaceDN w:val="0"/>
        <w:adjustRightInd w:val="0"/>
        <w:rPr>
          <w:rFonts w:ascii="Arial" w:hAnsi="Arial" w:cs="Arial"/>
          <w:bCs/>
          <w:color w:val="000000" w:themeColor="text1"/>
        </w:rPr>
      </w:pPr>
      <w:r>
        <w:rPr>
          <w:rFonts w:ascii="Arial" w:hAnsi="Arial" w:cs="Arial"/>
          <w:b/>
          <w:bCs/>
          <w:color w:val="000000" w:themeColor="text1"/>
        </w:rPr>
        <w:t>Objective:</w:t>
      </w:r>
      <w:r w:rsidR="00330D5D" w:rsidRPr="00330D5D">
        <w:rPr>
          <w:rFonts w:ascii="Arial" w:hAnsi="Arial" w:cs="Arial"/>
          <w:bCs/>
          <w:color w:val="000000" w:themeColor="text1"/>
        </w:rPr>
        <w:t xml:space="preserve"> </w:t>
      </w:r>
      <w:r w:rsidR="00D05549">
        <w:rPr>
          <w:rFonts w:ascii="Arial" w:hAnsi="Arial" w:cs="Arial"/>
          <w:bCs/>
          <w:color w:val="000000" w:themeColor="text1"/>
        </w:rPr>
        <w:t>Get</w:t>
      </w:r>
      <w:r w:rsidR="00330D5D" w:rsidRPr="00330D5D">
        <w:rPr>
          <w:rFonts w:ascii="Arial" w:hAnsi="Arial" w:cs="Arial"/>
          <w:bCs/>
          <w:color w:val="000000" w:themeColor="text1"/>
        </w:rPr>
        <w:t xml:space="preserve"> acquainted with the different kinds of </w:t>
      </w:r>
      <w:r w:rsidR="006A3A30">
        <w:rPr>
          <w:rFonts w:ascii="Arial" w:hAnsi="Arial" w:cs="Arial"/>
          <w:bCs/>
          <w:color w:val="000000" w:themeColor="text1"/>
        </w:rPr>
        <w:t xml:space="preserve">satellite data: </w:t>
      </w:r>
    </w:p>
    <w:p w14:paraId="791EAC6D" w14:textId="7ED6FD62" w:rsidR="006A3A30" w:rsidRDefault="006A3A30" w:rsidP="006A3A30">
      <w:pPr>
        <w:pStyle w:val="ListParagraph"/>
        <w:widowControl w:val="0"/>
        <w:numPr>
          <w:ilvl w:val="0"/>
          <w:numId w:val="9"/>
        </w:numPr>
        <w:autoSpaceDE w:val="0"/>
        <w:autoSpaceDN w:val="0"/>
        <w:adjustRightInd w:val="0"/>
        <w:rPr>
          <w:rFonts w:ascii="Arial" w:hAnsi="Arial" w:cs="Arial"/>
          <w:bCs/>
          <w:color w:val="000000" w:themeColor="text1"/>
        </w:rPr>
      </w:pPr>
      <w:r>
        <w:rPr>
          <w:rFonts w:ascii="Arial" w:hAnsi="Arial" w:cs="Arial"/>
          <w:bCs/>
          <w:color w:val="000000" w:themeColor="text1"/>
        </w:rPr>
        <w:t>W</w:t>
      </w:r>
      <w:r w:rsidRPr="006A3A30">
        <w:rPr>
          <w:rFonts w:ascii="Arial" w:hAnsi="Arial" w:cs="Arial"/>
          <w:bCs/>
          <w:color w:val="000000" w:themeColor="text1"/>
        </w:rPr>
        <w:t xml:space="preserve">here can I find them? </w:t>
      </w:r>
    </w:p>
    <w:p w14:paraId="6999BCB0" w14:textId="28C9CDE8" w:rsidR="006A3A30" w:rsidRDefault="006A3A30" w:rsidP="006A3A30">
      <w:pPr>
        <w:pStyle w:val="ListParagraph"/>
        <w:widowControl w:val="0"/>
        <w:numPr>
          <w:ilvl w:val="0"/>
          <w:numId w:val="9"/>
        </w:numPr>
        <w:autoSpaceDE w:val="0"/>
        <w:autoSpaceDN w:val="0"/>
        <w:adjustRightInd w:val="0"/>
        <w:rPr>
          <w:rFonts w:ascii="Arial" w:hAnsi="Arial" w:cs="Arial"/>
          <w:bCs/>
          <w:color w:val="000000" w:themeColor="text1"/>
        </w:rPr>
      </w:pPr>
      <w:r w:rsidRPr="006A3A30">
        <w:rPr>
          <w:rFonts w:ascii="Arial" w:hAnsi="Arial" w:cs="Arial"/>
          <w:bCs/>
          <w:color w:val="000000" w:themeColor="text1"/>
        </w:rPr>
        <w:t xml:space="preserve">How do I access them? </w:t>
      </w:r>
    </w:p>
    <w:p w14:paraId="74EE9693" w14:textId="77777777" w:rsidR="006A3A30" w:rsidRDefault="006A3A30" w:rsidP="006A3A30">
      <w:pPr>
        <w:pStyle w:val="ListParagraph"/>
        <w:widowControl w:val="0"/>
        <w:numPr>
          <w:ilvl w:val="0"/>
          <w:numId w:val="9"/>
        </w:numPr>
        <w:autoSpaceDE w:val="0"/>
        <w:autoSpaceDN w:val="0"/>
        <w:adjustRightInd w:val="0"/>
        <w:rPr>
          <w:rFonts w:ascii="Arial" w:hAnsi="Arial" w:cs="Arial"/>
          <w:bCs/>
          <w:color w:val="000000" w:themeColor="text1"/>
        </w:rPr>
      </w:pPr>
      <w:r w:rsidRPr="006A3A30">
        <w:rPr>
          <w:rFonts w:ascii="Arial" w:hAnsi="Arial" w:cs="Arial"/>
          <w:bCs/>
          <w:color w:val="000000" w:themeColor="text1"/>
        </w:rPr>
        <w:t xml:space="preserve">What does this name mean? </w:t>
      </w:r>
    </w:p>
    <w:p w14:paraId="10F24B16" w14:textId="13424CA1" w:rsidR="00BB6AA9" w:rsidRPr="002C3A4D" w:rsidRDefault="006A3A30" w:rsidP="002C3A4D">
      <w:pPr>
        <w:pStyle w:val="ListParagraph"/>
        <w:widowControl w:val="0"/>
        <w:numPr>
          <w:ilvl w:val="0"/>
          <w:numId w:val="9"/>
        </w:numPr>
        <w:autoSpaceDE w:val="0"/>
        <w:autoSpaceDN w:val="0"/>
        <w:adjustRightInd w:val="0"/>
        <w:rPr>
          <w:rFonts w:ascii="Arial" w:hAnsi="Arial" w:cs="Arial"/>
          <w:b/>
          <w:bCs/>
          <w:color w:val="2E74B5" w:themeColor="accent5" w:themeShade="BF"/>
        </w:rPr>
      </w:pPr>
      <w:r>
        <w:rPr>
          <w:rFonts w:ascii="Arial" w:hAnsi="Arial" w:cs="Arial"/>
          <w:bCs/>
          <w:color w:val="000000" w:themeColor="text1"/>
        </w:rPr>
        <w:t>Understand the differences in</w:t>
      </w:r>
      <w:r w:rsidR="00330D5D" w:rsidRPr="006A3A30">
        <w:rPr>
          <w:rFonts w:ascii="Arial" w:hAnsi="Arial" w:cs="Arial"/>
          <w:bCs/>
          <w:color w:val="000000" w:themeColor="text1"/>
        </w:rPr>
        <w:t xml:space="preserve"> data</w:t>
      </w:r>
      <w:r>
        <w:rPr>
          <w:rFonts w:ascii="Arial" w:hAnsi="Arial" w:cs="Arial"/>
          <w:bCs/>
          <w:color w:val="000000" w:themeColor="text1"/>
        </w:rPr>
        <w:t xml:space="preserve"> levels</w:t>
      </w:r>
      <w:r w:rsidR="00330D5D" w:rsidRPr="006A3A30">
        <w:rPr>
          <w:rFonts w:ascii="Arial" w:hAnsi="Arial" w:cs="Arial"/>
          <w:bCs/>
          <w:i/>
          <w:color w:val="000000" w:themeColor="text1"/>
        </w:rPr>
        <w:t>.</w:t>
      </w:r>
    </w:p>
    <w:p w14:paraId="694A176C" w14:textId="77777777" w:rsidR="002C3A4D" w:rsidRDefault="002C3A4D" w:rsidP="002C3A4D">
      <w:pPr>
        <w:widowControl w:val="0"/>
        <w:autoSpaceDE w:val="0"/>
        <w:autoSpaceDN w:val="0"/>
        <w:adjustRightInd w:val="0"/>
        <w:rPr>
          <w:rFonts w:ascii="Arial" w:hAnsi="Arial" w:cs="Arial"/>
          <w:b/>
          <w:bCs/>
          <w:color w:val="2E74B5" w:themeColor="accent5" w:themeShade="BF"/>
        </w:rPr>
      </w:pPr>
    </w:p>
    <w:p w14:paraId="66533261" w14:textId="77777777" w:rsidR="002C3A4D" w:rsidRPr="002C3A4D" w:rsidRDefault="002C3A4D" w:rsidP="002C3A4D">
      <w:pPr>
        <w:widowControl w:val="0"/>
        <w:autoSpaceDE w:val="0"/>
        <w:autoSpaceDN w:val="0"/>
        <w:adjustRightInd w:val="0"/>
        <w:rPr>
          <w:rFonts w:ascii="Arial" w:hAnsi="Arial" w:cs="Arial"/>
          <w:b/>
          <w:bCs/>
          <w:color w:val="2E74B5" w:themeColor="accent5" w:themeShade="BF"/>
        </w:rPr>
      </w:pPr>
    </w:p>
    <w:p w14:paraId="201DC852" w14:textId="68E6E192" w:rsidR="00725FC2" w:rsidRPr="00DE7474" w:rsidRDefault="002C3A4D" w:rsidP="00725FC2">
      <w:pPr>
        <w:widowControl w:val="0"/>
        <w:autoSpaceDE w:val="0"/>
        <w:autoSpaceDN w:val="0"/>
        <w:adjustRightInd w:val="0"/>
        <w:rPr>
          <w:rFonts w:ascii="Arial" w:hAnsi="Arial" w:cs="Arial"/>
          <w:b/>
        </w:rPr>
      </w:pPr>
      <w:r>
        <w:rPr>
          <w:rFonts w:ascii="Arial" w:hAnsi="Arial" w:cs="Arial"/>
          <w:b/>
        </w:rPr>
        <w:t>This</w:t>
      </w:r>
      <w:r w:rsidR="00725FC2">
        <w:rPr>
          <w:rFonts w:ascii="Arial" w:hAnsi="Arial" w:cs="Arial"/>
          <w:b/>
        </w:rPr>
        <w:t xml:space="preserve"> lab shows you where you can access data for your future projects. Explore the sites and familiarize yourself with where and how you can order data. </w:t>
      </w:r>
    </w:p>
    <w:p w14:paraId="319ABA8C" w14:textId="77777777" w:rsidR="00725FC2" w:rsidRPr="00DE7474" w:rsidRDefault="00725FC2" w:rsidP="00725FC2">
      <w:pPr>
        <w:rPr>
          <w:rFonts w:ascii="Arial" w:hAnsi="Arial"/>
        </w:rPr>
      </w:pPr>
    </w:p>
    <w:p w14:paraId="49593ABB" w14:textId="2A7E80E3" w:rsidR="002C3A4D" w:rsidRPr="00DE7474" w:rsidRDefault="00A66B70" w:rsidP="00725FC2">
      <w:pPr>
        <w:rPr>
          <w:rFonts w:ascii="Arial" w:hAnsi="Arial"/>
        </w:rPr>
      </w:pPr>
      <w:r>
        <w:rPr>
          <w:rFonts w:ascii="Arial" w:hAnsi="Arial"/>
        </w:rPr>
        <w:t>Satellite</w:t>
      </w:r>
      <w:r w:rsidR="00725FC2" w:rsidRPr="00DE7474">
        <w:rPr>
          <w:rFonts w:ascii="Arial" w:hAnsi="Arial"/>
        </w:rPr>
        <w:t xml:space="preserve"> data </w:t>
      </w:r>
      <w:r>
        <w:rPr>
          <w:rFonts w:ascii="Arial" w:hAnsi="Arial"/>
        </w:rPr>
        <w:t>are</w:t>
      </w:r>
      <w:r w:rsidR="00725FC2" w:rsidRPr="00DE7474">
        <w:rPr>
          <w:rFonts w:ascii="Arial" w:hAnsi="Arial"/>
        </w:rPr>
        <w:t xml:space="preserve"> available at different </w:t>
      </w:r>
      <w:r>
        <w:rPr>
          <w:rFonts w:ascii="Arial" w:hAnsi="Arial"/>
        </w:rPr>
        <w:t xml:space="preserve">processing </w:t>
      </w:r>
      <w:r w:rsidR="00725FC2" w:rsidRPr="00DE7474">
        <w:rPr>
          <w:rFonts w:ascii="Arial" w:hAnsi="Arial"/>
        </w:rPr>
        <w:t>levels</w:t>
      </w:r>
      <w:r>
        <w:rPr>
          <w:rFonts w:ascii="Arial" w:hAnsi="Arial"/>
        </w:rPr>
        <w:t>:</w:t>
      </w:r>
      <w:r w:rsidR="00725FC2" w:rsidRPr="00DE7474">
        <w:rPr>
          <w:rFonts w:ascii="Arial" w:hAnsi="Arial"/>
        </w:rPr>
        <w:t xml:space="preserve"> </w:t>
      </w:r>
    </w:p>
    <w:p w14:paraId="6C1CFC36" w14:textId="7440D653" w:rsidR="00725FC2" w:rsidRPr="00DE7474" w:rsidRDefault="00725FC2" w:rsidP="00725FC2">
      <w:pPr>
        <w:pStyle w:val="ListParagraph"/>
        <w:numPr>
          <w:ilvl w:val="0"/>
          <w:numId w:val="1"/>
        </w:numPr>
        <w:rPr>
          <w:rFonts w:ascii="Arial" w:hAnsi="Arial"/>
        </w:rPr>
      </w:pPr>
      <w:r w:rsidRPr="00DE7474">
        <w:rPr>
          <w:rFonts w:ascii="Arial" w:hAnsi="Arial"/>
          <w:b/>
        </w:rPr>
        <w:t>Level 0</w:t>
      </w:r>
      <w:r w:rsidRPr="00DE7474">
        <w:rPr>
          <w:rFonts w:ascii="Arial" w:hAnsi="Arial"/>
        </w:rPr>
        <w:t xml:space="preserve"> </w:t>
      </w:r>
      <w:r w:rsidR="00A66B70">
        <w:rPr>
          <w:rFonts w:ascii="Arial" w:hAnsi="Arial"/>
        </w:rPr>
        <w:t xml:space="preserve">data are </w:t>
      </w:r>
      <w:r w:rsidRPr="00DE7474">
        <w:rPr>
          <w:rFonts w:ascii="Arial" w:hAnsi="Arial"/>
        </w:rPr>
        <w:t>unprocessed instrument data</w:t>
      </w:r>
    </w:p>
    <w:p w14:paraId="2F048F84" w14:textId="071FDC3E" w:rsidR="00725FC2" w:rsidRPr="00DE7474" w:rsidRDefault="00725FC2" w:rsidP="00725FC2">
      <w:pPr>
        <w:pStyle w:val="ListParagraph"/>
        <w:numPr>
          <w:ilvl w:val="0"/>
          <w:numId w:val="1"/>
        </w:numPr>
        <w:rPr>
          <w:rFonts w:ascii="Arial" w:hAnsi="Arial"/>
        </w:rPr>
      </w:pPr>
      <w:r w:rsidRPr="00DE7474">
        <w:rPr>
          <w:rFonts w:ascii="Arial" w:hAnsi="Arial"/>
          <w:b/>
        </w:rPr>
        <w:t>Level 1A</w:t>
      </w:r>
      <w:r w:rsidRPr="00DE7474">
        <w:rPr>
          <w:rFonts w:ascii="Arial" w:hAnsi="Arial"/>
        </w:rPr>
        <w:t xml:space="preserve"> </w:t>
      </w:r>
      <w:r w:rsidR="00A66B70">
        <w:rPr>
          <w:rFonts w:ascii="Arial" w:hAnsi="Arial"/>
        </w:rPr>
        <w:t xml:space="preserve">data are </w:t>
      </w:r>
      <w:r w:rsidRPr="00DE7474">
        <w:rPr>
          <w:rFonts w:ascii="Arial" w:hAnsi="Arial"/>
        </w:rPr>
        <w:t>unprocessed instrument data with ancillary information</w:t>
      </w:r>
    </w:p>
    <w:p w14:paraId="5D028402" w14:textId="170C09AF" w:rsidR="00725FC2" w:rsidRPr="00DE7474" w:rsidRDefault="00725FC2" w:rsidP="00725FC2">
      <w:pPr>
        <w:pStyle w:val="ListParagraph"/>
        <w:numPr>
          <w:ilvl w:val="0"/>
          <w:numId w:val="1"/>
        </w:numPr>
        <w:rPr>
          <w:rFonts w:ascii="Arial" w:hAnsi="Arial"/>
        </w:rPr>
      </w:pPr>
      <w:r w:rsidRPr="00DE7474">
        <w:rPr>
          <w:rFonts w:ascii="Arial" w:hAnsi="Arial"/>
          <w:b/>
        </w:rPr>
        <w:t>Level 1B</w:t>
      </w:r>
      <w:r w:rsidRPr="00DE7474">
        <w:rPr>
          <w:rFonts w:ascii="Arial" w:hAnsi="Arial"/>
        </w:rPr>
        <w:t xml:space="preserve"> </w:t>
      </w:r>
      <w:r w:rsidR="00A66B70">
        <w:rPr>
          <w:rFonts w:ascii="Arial" w:hAnsi="Arial"/>
        </w:rPr>
        <w:t>data are</w:t>
      </w:r>
      <w:r w:rsidRPr="00DE7474">
        <w:rPr>
          <w:rFonts w:ascii="Arial" w:hAnsi="Arial"/>
        </w:rPr>
        <w:t xml:space="preserve"> </w:t>
      </w:r>
      <w:r w:rsidR="00E8088E">
        <w:rPr>
          <w:rFonts w:ascii="Arial" w:hAnsi="Arial"/>
        </w:rPr>
        <w:t>processed to sensor units (e</w:t>
      </w:r>
      <w:r w:rsidR="00B8387A">
        <w:rPr>
          <w:rFonts w:ascii="Arial" w:hAnsi="Arial"/>
        </w:rPr>
        <w:t>.</w:t>
      </w:r>
      <w:r w:rsidR="00E8088E">
        <w:rPr>
          <w:rFonts w:ascii="Arial" w:hAnsi="Arial"/>
        </w:rPr>
        <w:t>g.</w:t>
      </w:r>
      <w:r w:rsidR="00B8387A">
        <w:rPr>
          <w:rFonts w:ascii="Arial" w:hAnsi="Arial"/>
        </w:rPr>
        <w:t>,</w:t>
      </w:r>
      <w:r w:rsidR="00E8088E">
        <w:rPr>
          <w:rFonts w:ascii="Arial" w:hAnsi="Arial"/>
        </w:rPr>
        <w:t xml:space="preserve"> b</w:t>
      </w:r>
      <w:r w:rsidRPr="00DE7474">
        <w:rPr>
          <w:rFonts w:ascii="Arial" w:hAnsi="Arial"/>
        </w:rPr>
        <w:t>rightness temperature)</w:t>
      </w:r>
    </w:p>
    <w:p w14:paraId="448F1E63" w14:textId="1F91B026" w:rsidR="00725FC2" w:rsidRPr="00DE7474" w:rsidRDefault="00725FC2" w:rsidP="00725FC2">
      <w:pPr>
        <w:pStyle w:val="ListParagraph"/>
        <w:numPr>
          <w:ilvl w:val="0"/>
          <w:numId w:val="1"/>
        </w:numPr>
        <w:rPr>
          <w:rFonts w:ascii="Arial" w:hAnsi="Arial"/>
        </w:rPr>
      </w:pPr>
      <w:r w:rsidRPr="00DE7474">
        <w:rPr>
          <w:rFonts w:ascii="Arial" w:hAnsi="Arial"/>
          <w:b/>
        </w:rPr>
        <w:t>Level 2</w:t>
      </w:r>
      <w:r w:rsidRPr="00DE7474">
        <w:rPr>
          <w:rFonts w:ascii="Arial" w:hAnsi="Arial"/>
        </w:rPr>
        <w:t xml:space="preserve"> </w:t>
      </w:r>
      <w:r w:rsidR="00A66B70">
        <w:rPr>
          <w:rFonts w:ascii="Arial" w:hAnsi="Arial"/>
        </w:rPr>
        <w:t>data are</w:t>
      </w:r>
      <w:r w:rsidRPr="00DE7474">
        <w:rPr>
          <w:rFonts w:ascii="Arial" w:hAnsi="Arial"/>
        </w:rPr>
        <w:t xml:space="preserve"> derived geophysical varia</w:t>
      </w:r>
      <w:r w:rsidR="00E8088E">
        <w:rPr>
          <w:rFonts w:ascii="Arial" w:hAnsi="Arial"/>
        </w:rPr>
        <w:t>bles (e</w:t>
      </w:r>
      <w:r w:rsidR="00B8387A">
        <w:rPr>
          <w:rFonts w:ascii="Arial" w:hAnsi="Arial"/>
        </w:rPr>
        <w:t>.</w:t>
      </w:r>
      <w:r w:rsidR="00E8088E">
        <w:rPr>
          <w:rFonts w:ascii="Arial" w:hAnsi="Arial"/>
        </w:rPr>
        <w:t>g.</w:t>
      </w:r>
      <w:r w:rsidR="00B8387A">
        <w:rPr>
          <w:rFonts w:ascii="Arial" w:hAnsi="Arial"/>
        </w:rPr>
        <w:t>,</w:t>
      </w:r>
      <w:r w:rsidR="00E8088E">
        <w:rPr>
          <w:rFonts w:ascii="Arial" w:hAnsi="Arial"/>
        </w:rPr>
        <w:t xml:space="preserve"> </w:t>
      </w:r>
      <w:r w:rsidR="00B8387A">
        <w:rPr>
          <w:rFonts w:ascii="Arial" w:hAnsi="Arial"/>
        </w:rPr>
        <w:t>chlorophyll</w:t>
      </w:r>
      <w:r w:rsidR="00E8088E">
        <w:rPr>
          <w:rFonts w:ascii="Arial" w:hAnsi="Arial"/>
        </w:rPr>
        <w:t xml:space="preserve"> concentration</w:t>
      </w:r>
      <w:r w:rsidRPr="00DE7474">
        <w:rPr>
          <w:rFonts w:ascii="Arial" w:hAnsi="Arial"/>
        </w:rPr>
        <w:t>)</w:t>
      </w:r>
    </w:p>
    <w:p w14:paraId="418D97C1" w14:textId="71C75A6F" w:rsidR="00725FC2" w:rsidRDefault="00725FC2" w:rsidP="00725FC2">
      <w:pPr>
        <w:pStyle w:val="ListParagraph"/>
        <w:numPr>
          <w:ilvl w:val="0"/>
          <w:numId w:val="1"/>
        </w:numPr>
        <w:rPr>
          <w:rFonts w:ascii="Arial" w:hAnsi="Arial"/>
        </w:rPr>
      </w:pPr>
      <w:r w:rsidRPr="00DE7474">
        <w:rPr>
          <w:rFonts w:ascii="Arial" w:hAnsi="Arial"/>
          <w:b/>
        </w:rPr>
        <w:t>Level 3</w:t>
      </w:r>
      <w:r w:rsidR="00A66B70">
        <w:rPr>
          <w:rFonts w:ascii="Arial" w:hAnsi="Arial"/>
          <w:b/>
        </w:rPr>
        <w:t xml:space="preserve"> </w:t>
      </w:r>
      <w:r w:rsidR="00A66B70">
        <w:rPr>
          <w:rFonts w:ascii="Arial" w:hAnsi="Arial"/>
          <w:bCs/>
        </w:rPr>
        <w:t>data are</w:t>
      </w:r>
      <w:r w:rsidRPr="00DE7474">
        <w:rPr>
          <w:rFonts w:ascii="Arial" w:hAnsi="Arial"/>
        </w:rPr>
        <w:t xml:space="preserve"> geophysical variables that are mapped on a grid. </w:t>
      </w:r>
    </w:p>
    <w:p w14:paraId="2F170857" w14:textId="2289CB21" w:rsidR="00A66B70" w:rsidRPr="00DE7474" w:rsidRDefault="00A66B70" w:rsidP="00725FC2">
      <w:pPr>
        <w:pStyle w:val="ListParagraph"/>
        <w:numPr>
          <w:ilvl w:val="0"/>
          <w:numId w:val="1"/>
        </w:numPr>
        <w:rPr>
          <w:rFonts w:ascii="Arial" w:hAnsi="Arial"/>
        </w:rPr>
      </w:pPr>
      <w:r>
        <w:rPr>
          <w:rFonts w:ascii="Arial" w:hAnsi="Arial"/>
          <w:b/>
        </w:rPr>
        <w:t>Level 4</w:t>
      </w:r>
      <w:r>
        <w:rPr>
          <w:rFonts w:ascii="Arial" w:hAnsi="Arial"/>
          <w:bCs/>
        </w:rPr>
        <w:t xml:space="preserve"> data are model output or results from the analysis of (often multiple) </w:t>
      </w:r>
      <w:proofErr w:type="gramStart"/>
      <w:r>
        <w:rPr>
          <w:rFonts w:ascii="Arial" w:hAnsi="Arial"/>
          <w:bCs/>
        </w:rPr>
        <w:t>lower level</w:t>
      </w:r>
      <w:proofErr w:type="gramEnd"/>
      <w:r>
        <w:rPr>
          <w:rFonts w:ascii="Arial" w:hAnsi="Arial"/>
          <w:bCs/>
        </w:rPr>
        <w:t xml:space="preserve"> products</w:t>
      </w:r>
    </w:p>
    <w:p w14:paraId="70038E25" w14:textId="77777777" w:rsidR="00725FC2" w:rsidRPr="00DE7474" w:rsidRDefault="00725FC2" w:rsidP="00725FC2">
      <w:pPr>
        <w:pStyle w:val="ListParagraph"/>
        <w:numPr>
          <w:ilvl w:val="0"/>
          <w:numId w:val="1"/>
        </w:numPr>
        <w:rPr>
          <w:rFonts w:ascii="Arial" w:hAnsi="Arial"/>
          <w:i/>
        </w:rPr>
      </w:pPr>
      <w:r w:rsidRPr="00DE7474">
        <w:rPr>
          <w:rFonts w:ascii="Arial" w:hAnsi="Arial"/>
          <w:i/>
        </w:rPr>
        <w:t>* You will mainly be using Level 2 and 3 data in this class</w:t>
      </w:r>
    </w:p>
    <w:p w14:paraId="2CF1EB6A" w14:textId="4D43CAE2" w:rsidR="006236D7" w:rsidRPr="006236D7" w:rsidRDefault="00725FC2" w:rsidP="00E82BD4">
      <w:pPr>
        <w:pStyle w:val="ListParagraph"/>
        <w:numPr>
          <w:ilvl w:val="1"/>
          <w:numId w:val="1"/>
        </w:numPr>
        <w:rPr>
          <w:rFonts w:ascii="Arial" w:hAnsi="Arial"/>
        </w:rPr>
      </w:pPr>
      <w:r w:rsidRPr="006236D7">
        <w:rPr>
          <w:rFonts w:ascii="Arial" w:hAnsi="Arial"/>
        </w:rPr>
        <w:t xml:space="preserve">More information can be </w:t>
      </w:r>
      <w:r w:rsidR="00D3351F">
        <w:rPr>
          <w:rFonts w:ascii="Arial" w:hAnsi="Arial"/>
        </w:rPr>
        <w:t>found</w:t>
      </w:r>
      <w:r w:rsidRPr="006236D7">
        <w:rPr>
          <w:rFonts w:ascii="Arial" w:hAnsi="Arial"/>
        </w:rPr>
        <w:t xml:space="preserve"> here:</w:t>
      </w:r>
    </w:p>
    <w:p w14:paraId="71633073" w14:textId="200298C8" w:rsidR="006236D7" w:rsidRPr="00A66B70" w:rsidRDefault="00A66B70" w:rsidP="00A66B70">
      <w:pPr>
        <w:pStyle w:val="ListParagraph"/>
        <w:numPr>
          <w:ilvl w:val="2"/>
          <w:numId w:val="1"/>
        </w:numPr>
        <w:rPr>
          <w:rFonts w:ascii="Arial" w:hAnsi="Arial"/>
        </w:rPr>
      </w:pPr>
      <w:hyperlink r:id="rId7" w:history="1">
        <w:r w:rsidRPr="00100A1A">
          <w:rPr>
            <w:rStyle w:val="Hyperlink"/>
          </w:rPr>
          <w:t>https://oceancolor.gsfc.nasa.gov/resources/docs/product-levels/</w:t>
        </w:r>
      </w:hyperlink>
    </w:p>
    <w:p w14:paraId="61CF2474" w14:textId="243A02B7" w:rsidR="00A66B70" w:rsidRPr="006236D7" w:rsidRDefault="00D3351F" w:rsidP="00A66B70">
      <w:pPr>
        <w:pStyle w:val="ListParagraph"/>
        <w:numPr>
          <w:ilvl w:val="2"/>
          <w:numId w:val="1"/>
        </w:numPr>
        <w:rPr>
          <w:rFonts w:ascii="Arial" w:hAnsi="Arial"/>
        </w:rPr>
      </w:pPr>
      <w:hyperlink r:id="rId8" w:history="1">
        <w:r w:rsidRPr="00100A1A">
          <w:rPr>
            <w:rStyle w:val="Hyperlink"/>
            <w:rFonts w:ascii="Arial" w:hAnsi="Arial"/>
          </w:rPr>
          <w:t>https://www.earthdata.nasa.gov/learn/earth-observation-data-basics/data-processing-levels</w:t>
        </w:r>
      </w:hyperlink>
      <w:r w:rsidR="00A66B70">
        <w:rPr>
          <w:rFonts w:ascii="Arial" w:hAnsi="Arial"/>
        </w:rPr>
        <w:t xml:space="preserve"> </w:t>
      </w:r>
    </w:p>
    <w:p w14:paraId="31843DF9" w14:textId="296DB91C" w:rsidR="00725FC2" w:rsidRPr="00167341" w:rsidRDefault="00725FC2" w:rsidP="00BD276D">
      <w:pPr>
        <w:pStyle w:val="ListParagraph"/>
        <w:ind w:left="1440"/>
        <w:rPr>
          <w:rFonts w:ascii="Arial" w:hAnsi="Arial"/>
        </w:rPr>
      </w:pPr>
      <w:r>
        <w:rPr>
          <w:rFonts w:ascii="Helvetica" w:hAnsi="Helvetica" w:cs="Helvetica"/>
          <w:noProof/>
        </w:rPr>
        <w:drawing>
          <wp:inline distT="0" distB="0" distL="0" distR="0" wp14:anchorId="382B22D7" wp14:editId="69E46F8A">
            <wp:extent cx="3085070" cy="4910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9874" b="74208"/>
                    <a:stretch/>
                  </pic:blipFill>
                  <pic:spPr bwMode="auto">
                    <a:xfrm>
                      <a:off x="0" y="0"/>
                      <a:ext cx="3086100" cy="4912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Helvetica" w:hAnsi="Helvetica" w:cs="Helvetica"/>
          <w:noProof/>
        </w:rPr>
        <w:drawing>
          <wp:inline distT="0" distB="0" distL="0" distR="0" wp14:anchorId="7B97EE60" wp14:editId="0EA0D2A3">
            <wp:extent cx="3085070" cy="148505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39789" b="12074"/>
                    <a:stretch/>
                  </pic:blipFill>
                  <pic:spPr bwMode="auto">
                    <a:xfrm>
                      <a:off x="0" y="0"/>
                      <a:ext cx="3086100" cy="14855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6EF64A0" w14:textId="77777777" w:rsidR="00725FC2" w:rsidRDefault="00725FC2" w:rsidP="00725FC2">
      <w:pPr>
        <w:widowControl w:val="0"/>
        <w:autoSpaceDE w:val="0"/>
        <w:autoSpaceDN w:val="0"/>
        <w:adjustRightInd w:val="0"/>
        <w:rPr>
          <w:rFonts w:ascii="Arial" w:hAnsi="Arial" w:cs="Arial"/>
          <w:b/>
          <w:color w:val="FF0000"/>
        </w:rPr>
      </w:pPr>
    </w:p>
    <w:p w14:paraId="2CE15FBC" w14:textId="77777777" w:rsidR="002C3A4D" w:rsidRDefault="002C3A4D">
      <w:pPr>
        <w:rPr>
          <w:rFonts w:ascii="Arial" w:hAnsi="Arial" w:cs="Arial"/>
          <w:b/>
          <w:color w:val="FF0000"/>
        </w:rPr>
      </w:pPr>
      <w:r>
        <w:rPr>
          <w:rFonts w:ascii="Arial" w:hAnsi="Arial" w:cs="Arial"/>
          <w:b/>
          <w:color w:val="FF0000"/>
        </w:rPr>
        <w:br w:type="page"/>
      </w:r>
    </w:p>
    <w:p w14:paraId="08F44EEE" w14:textId="632147D2" w:rsidR="00725FC2" w:rsidRDefault="00133023" w:rsidP="00725FC2">
      <w:pPr>
        <w:widowControl w:val="0"/>
        <w:autoSpaceDE w:val="0"/>
        <w:autoSpaceDN w:val="0"/>
        <w:adjustRightInd w:val="0"/>
        <w:rPr>
          <w:rFonts w:ascii="Arial" w:hAnsi="Arial" w:cs="Arial"/>
          <w:b/>
          <w:color w:val="FF0000"/>
        </w:rPr>
      </w:pPr>
      <w:r>
        <w:rPr>
          <w:rFonts w:ascii="Arial" w:hAnsi="Arial" w:cs="Arial"/>
          <w:b/>
          <w:color w:val="FF0000"/>
        </w:rPr>
        <w:lastRenderedPageBreak/>
        <w:t xml:space="preserve">Part I: </w:t>
      </w:r>
      <w:r w:rsidR="00D3351F">
        <w:rPr>
          <w:rFonts w:ascii="Arial" w:hAnsi="Arial" w:cs="Arial"/>
          <w:b/>
          <w:color w:val="FF0000"/>
        </w:rPr>
        <w:t>Searching and Accessing</w:t>
      </w:r>
      <w:r w:rsidR="00725FC2">
        <w:rPr>
          <w:rFonts w:ascii="Arial" w:hAnsi="Arial" w:cs="Arial"/>
          <w:b/>
          <w:color w:val="FF0000"/>
        </w:rPr>
        <w:t xml:space="preserve"> </w:t>
      </w:r>
      <w:r>
        <w:rPr>
          <w:rFonts w:ascii="Arial" w:hAnsi="Arial" w:cs="Arial"/>
          <w:b/>
          <w:color w:val="FF0000"/>
        </w:rPr>
        <w:t>D</w:t>
      </w:r>
      <w:r w:rsidR="00725FC2" w:rsidRPr="005565A3">
        <w:rPr>
          <w:rFonts w:ascii="Arial" w:hAnsi="Arial" w:cs="Arial"/>
          <w:b/>
          <w:color w:val="FF0000"/>
        </w:rPr>
        <w:t>ata</w:t>
      </w:r>
    </w:p>
    <w:p w14:paraId="1F84BD28" w14:textId="77777777" w:rsidR="00725FC2" w:rsidRDefault="00725FC2" w:rsidP="00725FC2">
      <w:pPr>
        <w:widowControl w:val="0"/>
        <w:autoSpaceDE w:val="0"/>
        <w:autoSpaceDN w:val="0"/>
        <w:adjustRightInd w:val="0"/>
        <w:rPr>
          <w:rFonts w:ascii="Arial" w:hAnsi="Arial" w:cs="Arial"/>
        </w:rPr>
      </w:pPr>
      <w:r>
        <w:rPr>
          <w:rFonts w:ascii="Arial" w:hAnsi="Arial" w:cs="Arial"/>
        </w:rPr>
        <w:t xml:space="preserve"> </w:t>
      </w:r>
    </w:p>
    <w:p w14:paraId="42595FF4" w14:textId="4FB7241E" w:rsidR="00725FC2" w:rsidRDefault="00725FC2" w:rsidP="00F01980">
      <w:pPr>
        <w:rPr>
          <w:rFonts w:ascii="Arial" w:hAnsi="Arial" w:cs="Arial"/>
        </w:rPr>
      </w:pPr>
      <w:r w:rsidRPr="00C07B38">
        <w:rPr>
          <w:rFonts w:ascii="Arial" w:hAnsi="Arial" w:cs="Arial"/>
        </w:rPr>
        <w:t xml:space="preserve">SeaWiFS data can be ordered from the </w:t>
      </w:r>
      <w:proofErr w:type="spellStart"/>
      <w:r w:rsidRPr="00E8088E">
        <w:rPr>
          <w:rFonts w:ascii="Arial" w:hAnsi="Arial" w:cs="Arial"/>
        </w:rPr>
        <w:t>OceanColor</w:t>
      </w:r>
      <w:proofErr w:type="spellEnd"/>
      <w:r w:rsidRPr="00E8088E">
        <w:rPr>
          <w:rFonts w:ascii="Arial" w:hAnsi="Arial" w:cs="Arial"/>
        </w:rPr>
        <w:t xml:space="preserve"> website</w:t>
      </w:r>
      <w:r w:rsidRPr="00C07B38">
        <w:rPr>
          <w:rFonts w:ascii="Arial" w:hAnsi="Arial" w:cs="Arial"/>
        </w:rPr>
        <w:t xml:space="preserve"> at </w:t>
      </w:r>
      <w:r w:rsidR="00E8088E">
        <w:rPr>
          <w:rFonts w:ascii="Arial" w:hAnsi="Arial" w:cs="Arial"/>
        </w:rPr>
        <w:t>NASA</w:t>
      </w:r>
      <w:r w:rsidRPr="00C07B38">
        <w:rPr>
          <w:rFonts w:ascii="Arial" w:hAnsi="Arial" w:cs="Arial"/>
        </w:rPr>
        <w:t>'s Goddard Space Flight Center</w:t>
      </w:r>
      <w:r w:rsidR="00E8088E">
        <w:rPr>
          <w:rFonts w:ascii="Arial" w:hAnsi="Arial" w:cs="Arial"/>
        </w:rPr>
        <w:t xml:space="preserve">: </w:t>
      </w:r>
      <w:hyperlink r:id="rId10" w:history="1">
        <w:r w:rsidR="00E8088E" w:rsidRPr="00A91BAC">
          <w:rPr>
            <w:rStyle w:val="Hyperlink"/>
            <w:rFonts w:ascii="Arial" w:hAnsi="Arial" w:cs="Arial"/>
          </w:rPr>
          <w:t>https://oceancolor.gsfc.nasa.gov/</w:t>
        </w:r>
      </w:hyperlink>
      <w:r w:rsidR="00E8088E">
        <w:rPr>
          <w:rFonts w:ascii="Arial" w:hAnsi="Arial" w:cs="Arial"/>
        </w:rPr>
        <w:t xml:space="preserve"> </w:t>
      </w:r>
      <w:r w:rsidRPr="00C07B38">
        <w:rPr>
          <w:rFonts w:ascii="Arial" w:hAnsi="Arial" w:cs="Arial"/>
        </w:rPr>
        <w:t xml:space="preserve">. </w:t>
      </w:r>
      <w:r>
        <w:rPr>
          <w:rFonts w:ascii="Arial" w:hAnsi="Arial" w:cs="Arial"/>
        </w:rPr>
        <w:t xml:space="preserve">Go to this website so you can see how to download data in the future. </w:t>
      </w:r>
      <w:r w:rsidR="00F01980">
        <w:rPr>
          <w:rFonts w:ascii="Arial" w:hAnsi="Arial" w:cs="Arial"/>
        </w:rPr>
        <w:t xml:space="preserve">From the landing page, </w:t>
      </w:r>
      <w:r w:rsidR="00D3351F">
        <w:rPr>
          <w:rFonts w:ascii="Arial" w:hAnsi="Arial" w:cs="Arial"/>
        </w:rPr>
        <w:t xml:space="preserve">either scroll down and </w:t>
      </w:r>
      <w:r w:rsidR="00F01980">
        <w:rPr>
          <w:rFonts w:ascii="Arial" w:hAnsi="Arial" w:cs="Arial"/>
        </w:rPr>
        <w:t xml:space="preserve">click </w:t>
      </w:r>
      <w:r w:rsidR="00D3351F">
        <w:rPr>
          <w:rFonts w:ascii="Arial" w:hAnsi="Arial" w:cs="Arial"/>
        </w:rPr>
        <w:t xml:space="preserve">the </w:t>
      </w:r>
      <w:r w:rsidR="00F01980">
        <w:rPr>
          <w:rFonts w:ascii="Arial" w:hAnsi="Arial" w:cs="Arial"/>
        </w:rPr>
        <w:t>“Find Data”</w:t>
      </w:r>
      <w:r w:rsidR="00D3351F">
        <w:rPr>
          <w:rFonts w:ascii="Arial" w:hAnsi="Arial" w:cs="Arial"/>
        </w:rPr>
        <w:t xml:space="preserve"> </w:t>
      </w:r>
      <w:proofErr w:type="gramStart"/>
      <w:r w:rsidR="00D3351F">
        <w:rPr>
          <w:rFonts w:ascii="Arial" w:hAnsi="Arial" w:cs="Arial"/>
        </w:rPr>
        <w:t>box, or</w:t>
      </w:r>
      <w:proofErr w:type="gramEnd"/>
      <w:r w:rsidR="00D3351F">
        <w:rPr>
          <w:rFonts w:ascii="Arial" w:hAnsi="Arial" w:cs="Arial"/>
        </w:rPr>
        <w:t xml:space="preserve"> click “Data &gt; Find Data” in the upper toolbar</w:t>
      </w:r>
      <w:r w:rsidR="00F01980">
        <w:rPr>
          <w:rFonts w:ascii="Arial" w:hAnsi="Arial" w:cs="Arial"/>
        </w:rPr>
        <w:t xml:space="preserve"> to be redirected to various data browsing tools. To search for data from the </w:t>
      </w:r>
      <w:proofErr w:type="spellStart"/>
      <w:r w:rsidR="00F01980">
        <w:rPr>
          <w:rFonts w:ascii="Arial" w:hAnsi="Arial" w:cs="Arial"/>
        </w:rPr>
        <w:t>SeaWiFS</w:t>
      </w:r>
      <w:proofErr w:type="spellEnd"/>
      <w:r w:rsidR="00F01980">
        <w:rPr>
          <w:rFonts w:ascii="Arial" w:hAnsi="Arial" w:cs="Arial"/>
        </w:rPr>
        <w:t xml:space="preserve"> mission, scroll down to the box labelled “If you know the </w:t>
      </w:r>
      <w:proofErr w:type="gramStart"/>
      <w:r w:rsidR="00F01980">
        <w:rPr>
          <w:rFonts w:ascii="Arial" w:hAnsi="Arial" w:cs="Arial"/>
        </w:rPr>
        <w:t>mission</w:t>
      </w:r>
      <w:proofErr w:type="gramEnd"/>
      <w:r w:rsidR="00F01980">
        <w:rPr>
          <w:rFonts w:ascii="Arial" w:hAnsi="Arial" w:cs="Arial"/>
        </w:rPr>
        <w:t xml:space="preserve"> name…”. From here, we can select “File Search”, “Level 3 &amp; 4 Browser” or “</w:t>
      </w:r>
      <w:proofErr w:type="spellStart"/>
      <w:r w:rsidR="00F01980">
        <w:rPr>
          <w:rFonts w:ascii="Arial" w:hAnsi="Arial" w:cs="Arial"/>
        </w:rPr>
        <w:t>Earthdata</w:t>
      </w:r>
      <w:proofErr w:type="spellEnd"/>
      <w:r w:rsidR="00F01980">
        <w:rPr>
          <w:rFonts w:ascii="Arial" w:hAnsi="Arial" w:cs="Arial"/>
        </w:rPr>
        <w:t xml:space="preserve"> Search”. </w:t>
      </w:r>
      <w:proofErr w:type="spellStart"/>
      <w:r w:rsidR="00F01980">
        <w:rPr>
          <w:rFonts w:ascii="Arial" w:hAnsi="Arial" w:cs="Arial"/>
        </w:rPr>
        <w:t>Earthdata</w:t>
      </w:r>
      <w:proofErr w:type="spellEnd"/>
      <w:r w:rsidR="00F01980">
        <w:rPr>
          <w:rFonts w:ascii="Arial" w:hAnsi="Arial" w:cs="Arial"/>
        </w:rPr>
        <w:t xml:space="preserve"> search is a newer feature from NASA, that will allow us to browse multiple data types and levels using the same search functionality. The Level 3 &amp; 4 Browser is a similarly useful tool that specifically includes level 3 and 4 products. For now, select “</w:t>
      </w:r>
      <w:proofErr w:type="spellStart"/>
      <w:r w:rsidR="00F01980">
        <w:rPr>
          <w:rFonts w:ascii="Arial" w:hAnsi="Arial" w:cs="Arial"/>
        </w:rPr>
        <w:t>Earthdata</w:t>
      </w:r>
      <w:proofErr w:type="spellEnd"/>
      <w:r w:rsidR="00F01980">
        <w:rPr>
          <w:rFonts w:ascii="Arial" w:hAnsi="Arial" w:cs="Arial"/>
        </w:rPr>
        <w:t xml:space="preserve"> Search” to find level 1 and 2 data.</w:t>
      </w:r>
    </w:p>
    <w:p w14:paraId="05DC1E41" w14:textId="77777777" w:rsidR="008830F7" w:rsidRDefault="008830F7" w:rsidP="00F01980">
      <w:pPr>
        <w:rPr>
          <w:rFonts w:ascii="Arial" w:hAnsi="Arial" w:cs="Arial"/>
        </w:rPr>
      </w:pPr>
    </w:p>
    <w:p w14:paraId="4510BDDD" w14:textId="2B7D6986" w:rsidR="008830F7" w:rsidRDefault="008830F7" w:rsidP="00F01980">
      <w:pPr>
        <w:rPr>
          <w:rFonts w:ascii="Arial" w:hAnsi="Arial" w:cs="Arial"/>
        </w:rPr>
      </w:pPr>
      <w:r w:rsidRPr="008830F7">
        <w:rPr>
          <w:rFonts w:ascii="Arial" w:hAnsi="Arial" w:cs="Arial"/>
          <w:b/>
          <w:bCs/>
          <w:u w:val="single"/>
        </w:rPr>
        <w:t>Note:</w:t>
      </w:r>
      <w:r>
        <w:rPr>
          <w:rFonts w:ascii="Arial" w:hAnsi="Arial" w:cs="Arial"/>
        </w:rPr>
        <w:t xml:space="preserve"> throughout this lab, I am going to </w:t>
      </w:r>
      <w:r w:rsidR="0065680B">
        <w:rPr>
          <w:rFonts w:ascii="Arial" w:hAnsi="Arial" w:cs="Arial"/>
        </w:rPr>
        <w:t xml:space="preserve">demonstrate </w:t>
      </w:r>
      <w:r>
        <w:rPr>
          <w:rFonts w:ascii="Arial" w:hAnsi="Arial" w:cs="Arial"/>
        </w:rPr>
        <w:t xml:space="preserve">search tools using an example search near Australia in 2013. Consider choosing your own </w:t>
      </w:r>
      <w:r w:rsidR="0065680B">
        <w:rPr>
          <w:rFonts w:ascii="Arial" w:hAnsi="Arial" w:cs="Arial"/>
        </w:rPr>
        <w:t xml:space="preserve">spatial region and </w:t>
      </w:r>
      <w:proofErr w:type="gramStart"/>
      <w:r>
        <w:rPr>
          <w:rFonts w:ascii="Arial" w:hAnsi="Arial" w:cs="Arial"/>
        </w:rPr>
        <w:t>time period</w:t>
      </w:r>
      <w:proofErr w:type="gramEnd"/>
      <w:r>
        <w:rPr>
          <w:rFonts w:ascii="Arial" w:hAnsi="Arial" w:cs="Arial"/>
        </w:rPr>
        <w:t xml:space="preserve"> for the search</w:t>
      </w:r>
      <w:r w:rsidR="0065680B">
        <w:rPr>
          <w:rFonts w:ascii="Arial" w:hAnsi="Arial" w:cs="Arial"/>
        </w:rPr>
        <w:t>.</w:t>
      </w:r>
      <w:r>
        <w:rPr>
          <w:rFonts w:ascii="Arial" w:hAnsi="Arial" w:cs="Arial"/>
        </w:rPr>
        <w:t xml:space="preserve"> This could be a nice way to explore a region</w:t>
      </w:r>
      <w:r w:rsidR="0065680B">
        <w:rPr>
          <w:rFonts w:ascii="Arial" w:hAnsi="Arial" w:cs="Arial"/>
        </w:rPr>
        <w:t>/</w:t>
      </w:r>
      <w:proofErr w:type="gramStart"/>
      <w:r w:rsidR="0065680B">
        <w:rPr>
          <w:rFonts w:ascii="Arial" w:hAnsi="Arial" w:cs="Arial"/>
        </w:rPr>
        <w:t>time period</w:t>
      </w:r>
      <w:proofErr w:type="gramEnd"/>
      <w:r>
        <w:rPr>
          <w:rFonts w:ascii="Arial" w:hAnsi="Arial" w:cs="Arial"/>
        </w:rPr>
        <w:t xml:space="preserve"> you are interested in studying </w:t>
      </w:r>
      <w:r w:rsidR="0065680B">
        <w:rPr>
          <w:rFonts w:ascii="Arial" w:hAnsi="Arial" w:cs="Arial"/>
        </w:rPr>
        <w:t>in</w:t>
      </w:r>
      <w:r>
        <w:rPr>
          <w:rFonts w:ascii="Arial" w:hAnsi="Arial" w:cs="Arial"/>
        </w:rPr>
        <w:t xml:space="preserve"> your final project!</w:t>
      </w:r>
    </w:p>
    <w:p w14:paraId="79C2E4DC" w14:textId="77777777" w:rsidR="00725FC2" w:rsidRDefault="00725FC2" w:rsidP="00725FC2">
      <w:pPr>
        <w:rPr>
          <w:rFonts w:ascii="Arial" w:hAnsi="Arial" w:cs="Arial"/>
        </w:rPr>
      </w:pPr>
    </w:p>
    <w:p w14:paraId="226797B8" w14:textId="7B342A45" w:rsidR="009B049D" w:rsidRPr="005565A3" w:rsidRDefault="00725FC2" w:rsidP="00725FC2">
      <w:pPr>
        <w:widowControl w:val="0"/>
        <w:autoSpaceDE w:val="0"/>
        <w:autoSpaceDN w:val="0"/>
        <w:adjustRightInd w:val="0"/>
        <w:rPr>
          <w:rFonts w:ascii="Arial" w:hAnsi="Arial" w:cs="Arial"/>
          <w:b/>
          <w:i/>
        </w:rPr>
      </w:pPr>
      <w:r>
        <w:rPr>
          <w:rFonts w:ascii="Arial" w:hAnsi="Arial" w:cs="Arial"/>
          <w:b/>
          <w:i/>
        </w:rPr>
        <w:t>Level 1 and 2 data:</w:t>
      </w:r>
    </w:p>
    <w:p w14:paraId="3A388A1D" w14:textId="77777777" w:rsidR="00D12AD9" w:rsidRDefault="009B049D" w:rsidP="009B049D">
      <w:pPr>
        <w:pStyle w:val="ListParagraph"/>
        <w:numPr>
          <w:ilvl w:val="0"/>
          <w:numId w:val="1"/>
        </w:numPr>
        <w:rPr>
          <w:rFonts w:ascii="Arial" w:hAnsi="Arial" w:cs="Arial"/>
        </w:rPr>
      </w:pPr>
      <w:r>
        <w:rPr>
          <w:rFonts w:ascii="Arial" w:hAnsi="Arial" w:cs="Arial"/>
        </w:rPr>
        <w:t xml:space="preserve">When you first open </w:t>
      </w:r>
      <w:proofErr w:type="spellStart"/>
      <w:r>
        <w:rPr>
          <w:rFonts w:ascii="Arial" w:hAnsi="Arial" w:cs="Arial"/>
        </w:rPr>
        <w:t>Earthdata</w:t>
      </w:r>
      <w:proofErr w:type="spellEnd"/>
      <w:r>
        <w:rPr>
          <w:rFonts w:ascii="Arial" w:hAnsi="Arial" w:cs="Arial"/>
        </w:rPr>
        <w:t xml:space="preserve"> search, the site will offer you the option to take a short “tour.” This is useful and highly recommended! The tour will show you where search bars are located, how to navigate the map, and how to begin searching for images</w:t>
      </w:r>
    </w:p>
    <w:p w14:paraId="697CA7FE" w14:textId="77777777" w:rsidR="00D12AD9" w:rsidRDefault="00D12AD9" w:rsidP="00D12AD9">
      <w:pPr>
        <w:pStyle w:val="ListParagraph"/>
        <w:rPr>
          <w:rFonts w:ascii="Arial" w:hAnsi="Arial" w:cs="Arial"/>
        </w:rPr>
      </w:pPr>
    </w:p>
    <w:p w14:paraId="7E68AE3A" w14:textId="554AFF6F" w:rsidR="009B049D" w:rsidRPr="00D12AD9" w:rsidRDefault="009B049D" w:rsidP="00D12AD9">
      <w:pPr>
        <w:jc w:val="center"/>
        <w:rPr>
          <w:rFonts w:ascii="Arial" w:hAnsi="Arial" w:cs="Arial"/>
        </w:rPr>
      </w:pPr>
      <w:r w:rsidRPr="009B049D">
        <w:rPr>
          <w:noProof/>
        </w:rPr>
        <w:drawing>
          <wp:inline distT="0" distB="0" distL="0" distR="0" wp14:anchorId="67BB8199" wp14:editId="7F49151B">
            <wp:extent cx="5408579" cy="3135936"/>
            <wp:effectExtent l="0" t="0" r="1905" b="1270"/>
            <wp:docPr id="19777005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00520" name="Picture 1" descr="A screenshot of a computer&#10;&#10;AI-generated content may be incorrect."/>
                    <pic:cNvPicPr/>
                  </pic:nvPicPr>
                  <pic:blipFill>
                    <a:blip r:embed="rId11"/>
                    <a:stretch>
                      <a:fillRect/>
                    </a:stretch>
                  </pic:blipFill>
                  <pic:spPr>
                    <a:xfrm>
                      <a:off x="0" y="0"/>
                      <a:ext cx="5416791" cy="3140697"/>
                    </a:xfrm>
                    <a:prstGeom prst="rect">
                      <a:avLst/>
                    </a:prstGeom>
                  </pic:spPr>
                </pic:pic>
              </a:graphicData>
            </a:graphic>
          </wp:inline>
        </w:drawing>
      </w:r>
    </w:p>
    <w:p w14:paraId="28BE804E" w14:textId="77777777" w:rsidR="00D12AD9" w:rsidRPr="00D12AD9" w:rsidRDefault="00D12AD9" w:rsidP="00D12AD9">
      <w:pPr>
        <w:pStyle w:val="ListParagraph"/>
        <w:rPr>
          <w:rFonts w:ascii="Arial" w:hAnsi="Arial" w:cs="Arial"/>
        </w:rPr>
      </w:pPr>
    </w:p>
    <w:p w14:paraId="7FD4FB6D" w14:textId="77777777" w:rsidR="00D12AD9" w:rsidRDefault="00D12AD9" w:rsidP="00D12AD9">
      <w:pPr>
        <w:pStyle w:val="ListParagraph"/>
        <w:rPr>
          <w:rFonts w:ascii="Arial" w:hAnsi="Arial" w:cs="Arial"/>
        </w:rPr>
      </w:pPr>
    </w:p>
    <w:p w14:paraId="0603539F" w14:textId="190DECB1" w:rsidR="009B049D" w:rsidRDefault="00D3351F" w:rsidP="009B049D">
      <w:pPr>
        <w:pStyle w:val="ListParagraph"/>
        <w:numPr>
          <w:ilvl w:val="0"/>
          <w:numId w:val="1"/>
        </w:numPr>
        <w:rPr>
          <w:rFonts w:ascii="Arial" w:hAnsi="Arial" w:cs="Arial"/>
        </w:rPr>
      </w:pPr>
      <w:r>
        <w:rPr>
          <w:rFonts w:ascii="Arial" w:hAnsi="Arial" w:cs="Arial"/>
        </w:rPr>
        <w:t>After taking the tour</w:t>
      </w:r>
      <w:r w:rsidR="009B049D">
        <w:rPr>
          <w:rFonts w:ascii="Arial" w:hAnsi="Arial" w:cs="Arial"/>
        </w:rPr>
        <w:t xml:space="preserve"> begin by finding a level 2 image, using the filters at the left.</w:t>
      </w:r>
    </w:p>
    <w:p w14:paraId="4875E475" w14:textId="734B0F66" w:rsidR="002D3C64" w:rsidRDefault="009B049D" w:rsidP="00D3351F">
      <w:pPr>
        <w:pStyle w:val="ListParagraph"/>
        <w:numPr>
          <w:ilvl w:val="1"/>
          <w:numId w:val="1"/>
        </w:numPr>
        <w:rPr>
          <w:rFonts w:ascii="Arial" w:hAnsi="Arial" w:cs="Arial"/>
        </w:rPr>
      </w:pPr>
      <w:r>
        <w:rPr>
          <w:rFonts w:ascii="Arial" w:hAnsi="Arial" w:cs="Arial"/>
        </w:rPr>
        <w:lastRenderedPageBreak/>
        <w:t xml:space="preserve">First, open the “instruments” dropdown in the </w:t>
      </w:r>
      <w:r w:rsidR="003C322A">
        <w:rPr>
          <w:rFonts w:ascii="Arial" w:hAnsi="Arial" w:cs="Arial"/>
        </w:rPr>
        <w:t>far-left</w:t>
      </w:r>
      <w:r>
        <w:rPr>
          <w:rFonts w:ascii="Arial" w:hAnsi="Arial" w:cs="Arial"/>
        </w:rPr>
        <w:t xml:space="preserve"> menu and </w:t>
      </w:r>
      <w:r w:rsidR="003C322A">
        <w:rPr>
          <w:rFonts w:ascii="Arial" w:hAnsi="Arial" w:cs="Arial"/>
        </w:rPr>
        <w:t>pick a sensor</w:t>
      </w:r>
      <w:r>
        <w:rPr>
          <w:rFonts w:ascii="Arial" w:hAnsi="Arial" w:cs="Arial"/>
        </w:rPr>
        <w:t>.</w:t>
      </w:r>
      <w:r w:rsidR="00D3351F">
        <w:rPr>
          <w:rFonts w:ascii="Arial" w:hAnsi="Arial" w:cs="Arial"/>
        </w:rPr>
        <w:t xml:space="preserve"> It may take a second for your selection (titled: “Matching Collections”) to appear.</w:t>
      </w:r>
      <w:r>
        <w:rPr>
          <w:rFonts w:ascii="Arial" w:hAnsi="Arial" w:cs="Arial"/>
        </w:rPr>
        <w:t xml:space="preserve"> </w:t>
      </w:r>
      <w:r w:rsidR="003C322A" w:rsidRPr="00D3351F">
        <w:rPr>
          <w:rFonts w:ascii="Arial" w:hAnsi="Arial" w:cs="Arial"/>
        </w:rPr>
        <w:t>In th</w:t>
      </w:r>
      <w:r w:rsidR="00D3351F">
        <w:rPr>
          <w:rFonts w:ascii="Arial" w:hAnsi="Arial" w:cs="Arial"/>
        </w:rPr>
        <w:t>e</w:t>
      </w:r>
      <w:r w:rsidR="003C322A" w:rsidRPr="00D3351F">
        <w:rPr>
          <w:rFonts w:ascii="Arial" w:hAnsi="Arial" w:cs="Arial"/>
        </w:rPr>
        <w:t xml:space="preserve"> example, I am selecting a MODIS image, but you can choose any mission that has available </w:t>
      </w:r>
      <w:r w:rsidR="002D3C64" w:rsidRPr="00D3351F">
        <w:rPr>
          <w:rFonts w:ascii="Arial" w:hAnsi="Arial" w:cs="Arial"/>
        </w:rPr>
        <w:t xml:space="preserve">level 2 </w:t>
      </w:r>
      <w:r w:rsidR="003C322A" w:rsidRPr="00D3351F">
        <w:rPr>
          <w:rFonts w:ascii="Arial" w:hAnsi="Arial" w:cs="Arial"/>
        </w:rPr>
        <w:t xml:space="preserve">data. </w:t>
      </w:r>
    </w:p>
    <w:p w14:paraId="449D2B1C" w14:textId="77777777" w:rsidR="00D3351F" w:rsidRPr="00D3351F" w:rsidRDefault="00D3351F" w:rsidP="00D3351F">
      <w:pPr>
        <w:ind w:left="1080"/>
        <w:rPr>
          <w:rFonts w:ascii="Arial" w:hAnsi="Arial" w:cs="Arial"/>
        </w:rPr>
      </w:pPr>
    </w:p>
    <w:p w14:paraId="1A2C6C59" w14:textId="397A2EFD" w:rsidR="009B049D" w:rsidRDefault="003C322A" w:rsidP="002D3C64">
      <w:pPr>
        <w:pStyle w:val="ListParagraph"/>
        <w:numPr>
          <w:ilvl w:val="2"/>
          <w:numId w:val="1"/>
        </w:numPr>
        <w:rPr>
          <w:rFonts w:ascii="Arial" w:hAnsi="Arial" w:cs="Arial"/>
        </w:rPr>
      </w:pPr>
      <w:r>
        <w:rPr>
          <w:rFonts w:ascii="Arial" w:hAnsi="Arial" w:cs="Arial"/>
        </w:rPr>
        <w:t>NOTE: the small numbers to the right indicate available datasets</w:t>
      </w:r>
      <w:r w:rsidR="00D3351F">
        <w:rPr>
          <w:rFonts w:ascii="Arial" w:hAnsi="Arial" w:cs="Arial"/>
        </w:rPr>
        <w:t xml:space="preserve"> (“Collections”)</w:t>
      </w:r>
      <w:r>
        <w:rPr>
          <w:rFonts w:ascii="Arial" w:hAnsi="Arial" w:cs="Arial"/>
        </w:rPr>
        <w:t>, not available images.</w:t>
      </w:r>
    </w:p>
    <w:p w14:paraId="0FA9FAA4" w14:textId="77777777" w:rsidR="00D3351F" w:rsidRPr="00D3351F" w:rsidRDefault="00D3351F" w:rsidP="00D3351F">
      <w:pPr>
        <w:rPr>
          <w:rFonts w:ascii="Arial" w:hAnsi="Arial" w:cs="Arial"/>
        </w:rPr>
      </w:pPr>
    </w:p>
    <w:p w14:paraId="047E003D" w14:textId="5F48B653" w:rsidR="009B049D" w:rsidRDefault="009543D9" w:rsidP="009B049D">
      <w:pPr>
        <w:jc w:val="center"/>
        <w:rPr>
          <w:rFonts w:ascii="Arial" w:hAnsi="Arial" w:cs="Arial"/>
        </w:rPr>
      </w:pPr>
      <w:r w:rsidRPr="009543D9">
        <w:rPr>
          <w:noProof/>
        </w:rPr>
        <w:drawing>
          <wp:inline distT="0" distB="0" distL="0" distR="0" wp14:anchorId="6514200F" wp14:editId="78EC93E4">
            <wp:extent cx="2743200" cy="5653925"/>
            <wp:effectExtent l="0" t="0" r="0" b="0"/>
            <wp:docPr id="806854091"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54091" name="Picture 1" descr="A screenshot of a phone&#10;&#10;AI-generated content may be incorrect."/>
                    <pic:cNvPicPr/>
                  </pic:nvPicPr>
                  <pic:blipFill>
                    <a:blip r:embed="rId12"/>
                    <a:stretch>
                      <a:fillRect/>
                    </a:stretch>
                  </pic:blipFill>
                  <pic:spPr>
                    <a:xfrm>
                      <a:off x="0" y="0"/>
                      <a:ext cx="2743200" cy="5653925"/>
                    </a:xfrm>
                    <a:prstGeom prst="rect">
                      <a:avLst/>
                    </a:prstGeom>
                  </pic:spPr>
                </pic:pic>
              </a:graphicData>
            </a:graphic>
          </wp:inline>
        </w:drawing>
      </w:r>
    </w:p>
    <w:p w14:paraId="2361A7AA" w14:textId="77777777" w:rsidR="00057484" w:rsidRPr="009B049D" w:rsidRDefault="00057484" w:rsidP="009B049D">
      <w:pPr>
        <w:jc w:val="center"/>
        <w:rPr>
          <w:rFonts w:ascii="Arial" w:hAnsi="Arial" w:cs="Arial"/>
        </w:rPr>
      </w:pPr>
    </w:p>
    <w:p w14:paraId="4155CC53" w14:textId="37BA23D2" w:rsidR="009B049D" w:rsidRDefault="009B049D" w:rsidP="009B049D">
      <w:pPr>
        <w:pStyle w:val="ListParagraph"/>
        <w:numPr>
          <w:ilvl w:val="2"/>
          <w:numId w:val="1"/>
        </w:numPr>
        <w:rPr>
          <w:rFonts w:ascii="Arial" w:hAnsi="Arial" w:cs="Arial"/>
        </w:rPr>
      </w:pPr>
      <w:r>
        <w:rPr>
          <w:rFonts w:ascii="Arial" w:hAnsi="Arial" w:cs="Arial"/>
        </w:rPr>
        <w:t>Side note: Look at all these other cool instruments available for your final project datasets!!!</w:t>
      </w:r>
    </w:p>
    <w:p w14:paraId="3515649C" w14:textId="77777777" w:rsidR="00EC6001" w:rsidRDefault="00EC6001" w:rsidP="00EC6001">
      <w:pPr>
        <w:ind w:left="1800"/>
        <w:rPr>
          <w:rFonts w:ascii="Arial" w:hAnsi="Arial" w:cs="Arial"/>
        </w:rPr>
      </w:pPr>
    </w:p>
    <w:p w14:paraId="44193BBD" w14:textId="77777777" w:rsidR="00D3351F" w:rsidRPr="00EC6001" w:rsidRDefault="00D3351F" w:rsidP="00EC6001">
      <w:pPr>
        <w:ind w:left="1800"/>
        <w:rPr>
          <w:rFonts w:ascii="Arial" w:hAnsi="Arial" w:cs="Arial"/>
        </w:rPr>
      </w:pPr>
    </w:p>
    <w:p w14:paraId="6A668FC3" w14:textId="2E4B244C" w:rsidR="009B049D" w:rsidRDefault="009B049D" w:rsidP="009B049D">
      <w:pPr>
        <w:pStyle w:val="ListParagraph"/>
        <w:numPr>
          <w:ilvl w:val="1"/>
          <w:numId w:val="1"/>
        </w:numPr>
        <w:rPr>
          <w:rFonts w:ascii="Arial" w:hAnsi="Arial" w:cs="Arial"/>
        </w:rPr>
      </w:pPr>
      <w:r>
        <w:rPr>
          <w:rFonts w:ascii="Arial" w:hAnsi="Arial" w:cs="Arial"/>
        </w:rPr>
        <w:lastRenderedPageBreak/>
        <w:t>Next, collapse the instruments dropdown</w:t>
      </w:r>
      <w:r w:rsidR="00D3351F">
        <w:rPr>
          <w:rFonts w:ascii="Arial" w:hAnsi="Arial" w:cs="Arial"/>
        </w:rPr>
        <w:t xml:space="preserve"> by clicking the up arrow</w:t>
      </w:r>
      <w:r>
        <w:rPr>
          <w:rFonts w:ascii="Arial" w:hAnsi="Arial" w:cs="Arial"/>
        </w:rPr>
        <w:t xml:space="preserve">, and </w:t>
      </w:r>
      <w:r w:rsidR="00D3351F">
        <w:rPr>
          <w:rFonts w:ascii="Arial" w:hAnsi="Arial" w:cs="Arial"/>
        </w:rPr>
        <w:t>expand</w:t>
      </w:r>
      <w:r>
        <w:rPr>
          <w:rFonts w:ascii="Arial" w:hAnsi="Arial" w:cs="Arial"/>
        </w:rPr>
        <w:t xml:space="preserve"> the “Processing Levels” dropdown. Note that levels 1-4 are available through </w:t>
      </w:r>
      <w:proofErr w:type="spellStart"/>
      <w:r>
        <w:rPr>
          <w:rFonts w:ascii="Arial" w:hAnsi="Arial" w:cs="Arial"/>
        </w:rPr>
        <w:t>Earthdata</w:t>
      </w:r>
      <w:proofErr w:type="spellEnd"/>
      <w:r>
        <w:rPr>
          <w:rFonts w:ascii="Arial" w:hAnsi="Arial" w:cs="Arial"/>
        </w:rPr>
        <w:t xml:space="preserve"> search. For now, click “2 – </w:t>
      </w:r>
      <w:proofErr w:type="spellStart"/>
      <w:r>
        <w:rPr>
          <w:rFonts w:ascii="Arial" w:hAnsi="Arial" w:cs="Arial"/>
        </w:rPr>
        <w:t>Geophys</w:t>
      </w:r>
      <w:proofErr w:type="spellEnd"/>
      <w:r>
        <w:rPr>
          <w:rFonts w:ascii="Arial" w:hAnsi="Arial" w:cs="Arial"/>
        </w:rPr>
        <w:t>. Variables, Sensor Coordinates”</w:t>
      </w:r>
    </w:p>
    <w:p w14:paraId="007677E9" w14:textId="77777777" w:rsidR="00D3351F" w:rsidRPr="00D3351F" w:rsidRDefault="00D3351F" w:rsidP="00D3351F">
      <w:pPr>
        <w:rPr>
          <w:rFonts w:ascii="Arial" w:hAnsi="Arial" w:cs="Arial"/>
        </w:rPr>
      </w:pPr>
    </w:p>
    <w:p w14:paraId="385A13CC" w14:textId="72B65498" w:rsidR="00D3351F" w:rsidRDefault="009543D9" w:rsidP="00D3351F">
      <w:pPr>
        <w:jc w:val="center"/>
        <w:rPr>
          <w:rFonts w:ascii="Arial" w:hAnsi="Arial" w:cs="Arial"/>
        </w:rPr>
      </w:pPr>
      <w:r w:rsidRPr="009543D9">
        <w:rPr>
          <w:noProof/>
        </w:rPr>
        <w:drawing>
          <wp:inline distT="0" distB="0" distL="0" distR="0" wp14:anchorId="33D26E00" wp14:editId="4307FBDC">
            <wp:extent cx="2743200" cy="4442161"/>
            <wp:effectExtent l="0" t="0" r="0" b="3175"/>
            <wp:docPr id="120267084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670848" name="Picture 1" descr="A screenshot of a computer&#10;&#10;AI-generated content may be incorrect."/>
                    <pic:cNvPicPr/>
                  </pic:nvPicPr>
                  <pic:blipFill>
                    <a:blip r:embed="rId13"/>
                    <a:stretch>
                      <a:fillRect/>
                    </a:stretch>
                  </pic:blipFill>
                  <pic:spPr>
                    <a:xfrm>
                      <a:off x="0" y="0"/>
                      <a:ext cx="2743200" cy="4442161"/>
                    </a:xfrm>
                    <a:prstGeom prst="rect">
                      <a:avLst/>
                    </a:prstGeom>
                  </pic:spPr>
                </pic:pic>
              </a:graphicData>
            </a:graphic>
          </wp:inline>
        </w:drawing>
      </w:r>
    </w:p>
    <w:p w14:paraId="1D3454FA" w14:textId="77777777" w:rsidR="00057484" w:rsidRPr="009B049D" w:rsidRDefault="00057484" w:rsidP="009B049D">
      <w:pPr>
        <w:jc w:val="center"/>
        <w:rPr>
          <w:rFonts w:ascii="Arial" w:hAnsi="Arial" w:cs="Arial"/>
        </w:rPr>
      </w:pPr>
    </w:p>
    <w:p w14:paraId="72FFCE6D" w14:textId="77777777" w:rsidR="00D3351F" w:rsidRDefault="00D3351F" w:rsidP="003C322A">
      <w:pPr>
        <w:pStyle w:val="ListParagraph"/>
        <w:numPr>
          <w:ilvl w:val="1"/>
          <w:numId w:val="1"/>
        </w:numPr>
        <w:rPr>
          <w:rFonts w:ascii="Arial" w:hAnsi="Arial" w:cs="Arial"/>
        </w:rPr>
      </w:pPr>
      <w:r>
        <w:rPr>
          <w:rFonts w:ascii="Arial" w:hAnsi="Arial" w:cs="Arial"/>
        </w:rPr>
        <w:t xml:space="preserve">After a second, your “Matching Collections” will update to only include level 2 data. </w:t>
      </w:r>
    </w:p>
    <w:p w14:paraId="1E932E44" w14:textId="3C5019B7" w:rsidR="00D3351F" w:rsidRDefault="00D3351F" w:rsidP="00D3351F">
      <w:pPr>
        <w:pStyle w:val="ListParagraph"/>
        <w:numPr>
          <w:ilvl w:val="2"/>
          <w:numId w:val="1"/>
        </w:numPr>
        <w:rPr>
          <w:rFonts w:ascii="Arial" w:hAnsi="Arial" w:cs="Arial"/>
        </w:rPr>
      </w:pPr>
      <w:r>
        <w:rPr>
          <w:rFonts w:ascii="Arial" w:hAnsi="Arial" w:cs="Arial"/>
        </w:rPr>
        <w:t>Again, the small number next to the processing level selection indicates the number of matching datasets/collections, each of which contain many images!</w:t>
      </w:r>
    </w:p>
    <w:p w14:paraId="20CD5874" w14:textId="77777777" w:rsidR="00D3351F" w:rsidRPr="00D3351F" w:rsidRDefault="00D3351F" w:rsidP="00D3351F">
      <w:pPr>
        <w:rPr>
          <w:rFonts w:ascii="Arial" w:hAnsi="Arial" w:cs="Arial"/>
        </w:rPr>
      </w:pPr>
    </w:p>
    <w:p w14:paraId="166100CC" w14:textId="57D8431A" w:rsidR="003C322A" w:rsidRDefault="00397887" w:rsidP="003C322A">
      <w:pPr>
        <w:pStyle w:val="ListParagraph"/>
        <w:numPr>
          <w:ilvl w:val="1"/>
          <w:numId w:val="1"/>
        </w:numPr>
        <w:rPr>
          <w:rFonts w:ascii="Arial" w:hAnsi="Arial" w:cs="Arial"/>
        </w:rPr>
      </w:pPr>
      <w:r>
        <w:rPr>
          <w:rFonts w:ascii="Arial" w:hAnsi="Arial" w:cs="Arial"/>
        </w:rPr>
        <w:t>We will now specify a date range using the “Temporal” dropdown menu at the upper left, just under the search bar. Click “Temporal” then enter a start date and end date for the search and click “Apply”.</w:t>
      </w:r>
    </w:p>
    <w:p w14:paraId="2BD88E83" w14:textId="3124FEEF" w:rsidR="009B049D" w:rsidRDefault="00397887" w:rsidP="003C322A">
      <w:pPr>
        <w:pStyle w:val="ListParagraph"/>
        <w:numPr>
          <w:ilvl w:val="2"/>
          <w:numId w:val="1"/>
        </w:numPr>
        <w:rPr>
          <w:rFonts w:ascii="Arial" w:hAnsi="Arial" w:cs="Arial"/>
        </w:rPr>
      </w:pPr>
      <w:r w:rsidRPr="003C322A">
        <w:rPr>
          <w:rFonts w:ascii="Arial" w:hAnsi="Arial" w:cs="Arial"/>
        </w:rPr>
        <w:t xml:space="preserve">I </w:t>
      </w:r>
      <w:r w:rsidR="003C322A" w:rsidRPr="003C322A">
        <w:rPr>
          <w:rFonts w:ascii="Arial" w:hAnsi="Arial" w:cs="Arial"/>
        </w:rPr>
        <w:t>am using</w:t>
      </w:r>
      <w:r w:rsidRPr="003C322A">
        <w:rPr>
          <w:rFonts w:ascii="Arial" w:hAnsi="Arial" w:cs="Arial"/>
        </w:rPr>
        <w:t xml:space="preserve"> the </w:t>
      </w:r>
      <w:r w:rsidR="002D3C64">
        <w:rPr>
          <w:rFonts w:ascii="Arial" w:hAnsi="Arial" w:cs="Arial"/>
        </w:rPr>
        <w:t xml:space="preserve">1-week (8-day, midnight to midnight) </w:t>
      </w:r>
      <w:r w:rsidRPr="003C322A">
        <w:rPr>
          <w:rFonts w:ascii="Arial" w:hAnsi="Arial" w:cs="Arial"/>
        </w:rPr>
        <w:t xml:space="preserve">period beginning on Friday, May 17, </w:t>
      </w:r>
      <w:r w:rsidR="00EC6001" w:rsidRPr="003C322A">
        <w:rPr>
          <w:rFonts w:ascii="Arial" w:hAnsi="Arial" w:cs="Arial"/>
        </w:rPr>
        <w:t>2013,</w:t>
      </w:r>
      <w:r w:rsidRPr="003C322A">
        <w:rPr>
          <w:rFonts w:ascii="Arial" w:hAnsi="Arial" w:cs="Arial"/>
        </w:rPr>
        <w:t xml:space="preserve"> and ending Saturday, May 25, 2013.</w:t>
      </w:r>
    </w:p>
    <w:p w14:paraId="2E4501A4" w14:textId="77777777" w:rsidR="00057484" w:rsidRPr="00057484" w:rsidRDefault="00057484" w:rsidP="00057484">
      <w:pPr>
        <w:rPr>
          <w:rFonts w:ascii="Arial" w:hAnsi="Arial" w:cs="Arial"/>
        </w:rPr>
      </w:pPr>
    </w:p>
    <w:p w14:paraId="1006845E" w14:textId="09E0E1AC" w:rsidR="00397887" w:rsidRDefault="00397887" w:rsidP="00397887">
      <w:pPr>
        <w:jc w:val="center"/>
        <w:rPr>
          <w:rFonts w:ascii="Arial" w:hAnsi="Arial" w:cs="Arial"/>
        </w:rPr>
      </w:pPr>
      <w:r w:rsidRPr="00397887">
        <w:rPr>
          <w:noProof/>
        </w:rPr>
        <w:lastRenderedPageBreak/>
        <w:drawing>
          <wp:inline distT="0" distB="0" distL="0" distR="0" wp14:anchorId="133E47D2" wp14:editId="0D853E1A">
            <wp:extent cx="4572000" cy="2312870"/>
            <wp:effectExtent l="0" t="0" r="0" b="0"/>
            <wp:docPr id="2055969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69367" name=""/>
                    <pic:cNvPicPr/>
                  </pic:nvPicPr>
                  <pic:blipFill>
                    <a:blip r:embed="rId14"/>
                    <a:stretch>
                      <a:fillRect/>
                    </a:stretch>
                  </pic:blipFill>
                  <pic:spPr>
                    <a:xfrm>
                      <a:off x="0" y="0"/>
                      <a:ext cx="4572000" cy="2312870"/>
                    </a:xfrm>
                    <a:prstGeom prst="rect">
                      <a:avLst/>
                    </a:prstGeom>
                  </pic:spPr>
                </pic:pic>
              </a:graphicData>
            </a:graphic>
          </wp:inline>
        </w:drawing>
      </w:r>
    </w:p>
    <w:p w14:paraId="16A6C3E1" w14:textId="77777777" w:rsidR="00D3351F" w:rsidRPr="00397887" w:rsidRDefault="00D3351F" w:rsidP="00397887">
      <w:pPr>
        <w:jc w:val="center"/>
        <w:rPr>
          <w:rFonts w:ascii="Arial" w:hAnsi="Arial" w:cs="Arial"/>
        </w:rPr>
      </w:pPr>
    </w:p>
    <w:p w14:paraId="4E53CE2F" w14:textId="171B6916" w:rsidR="00D3351F" w:rsidRDefault="00D3351F" w:rsidP="00D3351F">
      <w:pPr>
        <w:pStyle w:val="ListParagraph"/>
        <w:numPr>
          <w:ilvl w:val="1"/>
          <w:numId w:val="1"/>
        </w:numPr>
        <w:rPr>
          <w:rFonts w:ascii="Arial" w:hAnsi="Arial" w:cs="Arial"/>
        </w:rPr>
      </w:pPr>
      <w:r w:rsidRPr="00D3351F">
        <w:rPr>
          <w:rFonts w:ascii="Arial" w:hAnsi="Arial" w:cs="Arial"/>
          <w:b/>
          <w:bCs/>
          <w:u w:val="single"/>
        </w:rPr>
        <w:t>TIP:</w:t>
      </w:r>
      <w:r>
        <w:rPr>
          <w:rFonts w:ascii="Arial" w:hAnsi="Arial" w:cs="Arial"/>
        </w:rPr>
        <w:t xml:space="preserve"> Next we are going to limit our search to a spatial region; this will require looking </w:t>
      </w:r>
      <w:r w:rsidR="0020093F">
        <w:rPr>
          <w:rFonts w:ascii="Arial" w:hAnsi="Arial" w:cs="Arial"/>
        </w:rPr>
        <w:t xml:space="preserve">at </w:t>
      </w:r>
      <w:r>
        <w:rPr>
          <w:rFonts w:ascii="Arial" w:hAnsi="Arial" w:cs="Arial"/>
        </w:rPr>
        <w:t>the map to the right of the filter/search tools. To give yourself a little more space to view/draw on the map, click the tab to upper right side of the “Matching Collections” panel. When you hover your cursor over it, “Collapse panel” will appear. To bring your “Matching Collections” panel back, just click this tab again.</w:t>
      </w:r>
    </w:p>
    <w:p w14:paraId="68959F46" w14:textId="096FFCC1" w:rsidR="00D3351F" w:rsidRDefault="00D3351F" w:rsidP="00D3351F">
      <w:pPr>
        <w:rPr>
          <w:rFonts w:ascii="Arial" w:hAnsi="Arial" w:cs="Arial"/>
        </w:rPr>
      </w:pPr>
    </w:p>
    <w:p w14:paraId="7EB27F75" w14:textId="28403E53" w:rsidR="00D3351F" w:rsidRDefault="00D3351F" w:rsidP="00D3351F">
      <w:pPr>
        <w:jc w:val="center"/>
        <w:rPr>
          <w:rFonts w:ascii="Arial" w:hAnsi="Arial" w:cs="Arial"/>
        </w:rPr>
      </w:pPr>
      <w:r>
        <w:rPr>
          <w:noProof/>
        </w:rPr>
        <mc:AlternateContent>
          <mc:Choice Requires="wps">
            <w:drawing>
              <wp:anchor distT="0" distB="0" distL="114300" distR="114300" simplePos="0" relativeHeight="251677696" behindDoc="0" locked="0" layoutInCell="1" allowOverlap="1" wp14:anchorId="7858E77C" wp14:editId="1557642B">
                <wp:simplePos x="0" y="0"/>
                <wp:positionH relativeFrom="column">
                  <wp:posOffset>4645974</wp:posOffset>
                </wp:positionH>
                <wp:positionV relativeFrom="paragraph">
                  <wp:posOffset>60109</wp:posOffset>
                </wp:positionV>
                <wp:extent cx="142842" cy="359659"/>
                <wp:effectExtent l="12700" t="12700" r="22860" b="21590"/>
                <wp:wrapNone/>
                <wp:docPr id="874559020" name="Rectangle 1"/>
                <wp:cNvGraphicFramePr/>
                <a:graphic xmlns:a="http://schemas.openxmlformats.org/drawingml/2006/main">
                  <a:graphicData uri="http://schemas.microsoft.com/office/word/2010/wordprocessingShape">
                    <wps:wsp>
                      <wps:cNvSpPr/>
                      <wps:spPr>
                        <a:xfrm>
                          <a:off x="0" y="0"/>
                          <a:ext cx="142842" cy="359659"/>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B30E9" id="Rectangle 1" o:spid="_x0000_s1026" style="position:absolute;margin-left:365.8pt;margin-top:4.75pt;width:11.25pt;height:28.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" filled="f" strokecolor="#e00" strokeweight="3pt"/>
            </w:pict>
          </mc:Fallback>
        </mc:AlternateContent>
      </w:r>
      <w:r w:rsidRPr="00D3351F">
        <w:rPr>
          <w:rFonts w:ascii="Arial" w:hAnsi="Arial" w:cs="Arial"/>
          <w:noProof/>
        </w:rPr>
        <w:drawing>
          <wp:inline distT="0" distB="0" distL="0" distR="0" wp14:anchorId="115A4FE4" wp14:editId="4AD10BDE">
            <wp:extent cx="5943600" cy="2896235"/>
            <wp:effectExtent l="0" t="0" r="0" b="0"/>
            <wp:docPr id="11691446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44699" name="Picture 1" descr="A screenshot of a computer&#10;&#10;AI-generated content may be incorrect."/>
                    <pic:cNvPicPr/>
                  </pic:nvPicPr>
                  <pic:blipFill>
                    <a:blip r:embed="rId15"/>
                    <a:stretch>
                      <a:fillRect/>
                    </a:stretch>
                  </pic:blipFill>
                  <pic:spPr>
                    <a:xfrm>
                      <a:off x="0" y="0"/>
                      <a:ext cx="5943600" cy="2896235"/>
                    </a:xfrm>
                    <a:prstGeom prst="rect">
                      <a:avLst/>
                    </a:prstGeom>
                  </pic:spPr>
                </pic:pic>
              </a:graphicData>
            </a:graphic>
          </wp:inline>
        </w:drawing>
      </w:r>
    </w:p>
    <w:p w14:paraId="7F04DFC2" w14:textId="77777777" w:rsidR="00D3351F" w:rsidRPr="00D3351F" w:rsidRDefault="00D3351F" w:rsidP="00D3351F">
      <w:pPr>
        <w:rPr>
          <w:rFonts w:ascii="Arial" w:hAnsi="Arial" w:cs="Arial"/>
        </w:rPr>
      </w:pPr>
    </w:p>
    <w:p w14:paraId="6DD65FA1" w14:textId="6FF67DD8" w:rsidR="00397887" w:rsidRPr="00057484" w:rsidRDefault="0020093F" w:rsidP="00397887">
      <w:pPr>
        <w:pStyle w:val="ListParagraph"/>
        <w:numPr>
          <w:ilvl w:val="1"/>
          <w:numId w:val="1"/>
        </w:numPr>
        <w:rPr>
          <w:rFonts w:ascii="Arial" w:hAnsi="Arial" w:cs="Arial"/>
        </w:rPr>
      </w:pPr>
      <w:r>
        <w:rPr>
          <w:rFonts w:ascii="Arial" w:hAnsi="Arial" w:cs="Arial"/>
        </w:rPr>
        <w:t>L</w:t>
      </w:r>
      <w:r w:rsidR="00397887">
        <w:rPr>
          <w:rFonts w:ascii="Arial" w:hAnsi="Arial" w:cs="Arial"/>
        </w:rPr>
        <w:t>et</w:t>
      </w:r>
      <w:r>
        <w:rPr>
          <w:rFonts w:ascii="Arial" w:hAnsi="Arial" w:cs="Arial"/>
        </w:rPr>
        <w:t>’</w:t>
      </w:r>
      <w:r w:rsidR="00397887">
        <w:rPr>
          <w:rFonts w:ascii="Arial" w:hAnsi="Arial" w:cs="Arial"/>
        </w:rPr>
        <w:t>s limit our search to a region. To begin, click the “Spatial” dropdown just to the right of temporal. You will be given multiple different options for drawing or setting boundaries of a search region:</w:t>
      </w:r>
      <w:r w:rsidR="00397887" w:rsidRPr="00397887">
        <w:rPr>
          <w:noProof/>
        </w:rPr>
        <w:t xml:space="preserve"> </w:t>
      </w:r>
    </w:p>
    <w:p w14:paraId="7E585AA7" w14:textId="0AF493AF" w:rsidR="00057484" w:rsidRPr="00057484" w:rsidRDefault="00057484" w:rsidP="00057484">
      <w:pPr>
        <w:ind w:left="1080"/>
        <w:rPr>
          <w:rFonts w:ascii="Arial" w:hAnsi="Arial" w:cs="Arial"/>
        </w:rPr>
      </w:pPr>
    </w:p>
    <w:p w14:paraId="251F95ED" w14:textId="6A6CDFE6" w:rsidR="00397887" w:rsidRDefault="00397887" w:rsidP="003C322A">
      <w:pPr>
        <w:jc w:val="center"/>
        <w:rPr>
          <w:rFonts w:ascii="Arial" w:hAnsi="Arial" w:cs="Arial"/>
        </w:rPr>
      </w:pPr>
      <w:r w:rsidRPr="00397887">
        <w:rPr>
          <w:noProof/>
        </w:rPr>
        <w:lastRenderedPageBreak/>
        <w:drawing>
          <wp:inline distT="0" distB="0" distL="0" distR="0" wp14:anchorId="03C837FB" wp14:editId="1C47684F">
            <wp:extent cx="3278221" cy="2502311"/>
            <wp:effectExtent l="0" t="0" r="0" b="0"/>
            <wp:docPr id="829002508" name="Picture 1" descr="A screenshot of a search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02508" name="Picture 1" descr="A screenshot of a search box&#10;&#10;AI-generated content may be incorrect."/>
                    <pic:cNvPicPr/>
                  </pic:nvPicPr>
                  <pic:blipFill>
                    <a:blip r:embed="rId16"/>
                    <a:stretch>
                      <a:fillRect/>
                    </a:stretch>
                  </pic:blipFill>
                  <pic:spPr>
                    <a:xfrm>
                      <a:off x="0" y="0"/>
                      <a:ext cx="3286776" cy="2508841"/>
                    </a:xfrm>
                    <a:prstGeom prst="rect">
                      <a:avLst/>
                    </a:prstGeom>
                  </pic:spPr>
                </pic:pic>
              </a:graphicData>
            </a:graphic>
          </wp:inline>
        </w:drawing>
      </w:r>
    </w:p>
    <w:p w14:paraId="643D6EDC" w14:textId="77777777" w:rsidR="00057484" w:rsidRPr="003C322A" w:rsidRDefault="00057484" w:rsidP="003C322A">
      <w:pPr>
        <w:jc w:val="center"/>
        <w:rPr>
          <w:rFonts w:ascii="Arial" w:hAnsi="Arial" w:cs="Arial"/>
        </w:rPr>
      </w:pPr>
    </w:p>
    <w:p w14:paraId="1B2ECC64" w14:textId="503C7398" w:rsidR="00397887" w:rsidRDefault="00397887" w:rsidP="00397887">
      <w:pPr>
        <w:pStyle w:val="ListParagraph"/>
        <w:numPr>
          <w:ilvl w:val="1"/>
          <w:numId w:val="1"/>
        </w:numPr>
        <w:rPr>
          <w:rFonts w:ascii="Arial" w:hAnsi="Arial" w:cs="Arial"/>
        </w:rPr>
      </w:pPr>
      <w:r>
        <w:rPr>
          <w:rFonts w:ascii="Arial" w:hAnsi="Arial" w:cs="Arial"/>
        </w:rPr>
        <w:t xml:space="preserve">Feel free to experiment with different shapes. For this example, </w:t>
      </w:r>
      <w:r w:rsidR="00EC6001">
        <w:rPr>
          <w:rFonts w:ascii="Arial" w:hAnsi="Arial" w:cs="Arial"/>
        </w:rPr>
        <w:t>I</w:t>
      </w:r>
      <w:r>
        <w:rPr>
          <w:rFonts w:ascii="Arial" w:hAnsi="Arial" w:cs="Arial"/>
        </w:rPr>
        <w:t xml:space="preserve"> will use “rectangle”. </w:t>
      </w:r>
    </w:p>
    <w:p w14:paraId="5D086CC6" w14:textId="1D37BB02" w:rsidR="00397887" w:rsidRDefault="00397887" w:rsidP="00397887">
      <w:pPr>
        <w:pStyle w:val="ListParagraph"/>
        <w:numPr>
          <w:ilvl w:val="2"/>
          <w:numId w:val="1"/>
        </w:numPr>
        <w:rPr>
          <w:rFonts w:ascii="Arial" w:hAnsi="Arial" w:cs="Arial"/>
        </w:rPr>
      </w:pPr>
      <w:r>
        <w:rPr>
          <w:rFonts w:ascii="Arial" w:hAnsi="Arial" w:cs="Arial"/>
        </w:rPr>
        <w:t>“File” may be a useful feature for your later projects, if you have a defined region of interest</w:t>
      </w:r>
      <w:r w:rsidR="00AD14DB">
        <w:rPr>
          <w:rFonts w:ascii="Arial" w:hAnsi="Arial" w:cs="Arial"/>
        </w:rPr>
        <w:t xml:space="preserve"> generated in an outside program</w:t>
      </w:r>
      <w:r w:rsidR="00EC6001">
        <w:rPr>
          <w:rFonts w:ascii="Arial" w:hAnsi="Arial" w:cs="Arial"/>
        </w:rPr>
        <w:t xml:space="preserve"> (</w:t>
      </w:r>
      <w:r w:rsidR="00AD14DB">
        <w:rPr>
          <w:rFonts w:ascii="Arial" w:hAnsi="Arial" w:cs="Arial"/>
        </w:rPr>
        <w:t>e.g</w:t>
      </w:r>
      <w:r w:rsidR="00EC6001">
        <w:rPr>
          <w:rFonts w:ascii="Arial" w:hAnsi="Arial" w:cs="Arial"/>
        </w:rPr>
        <w:t>.</w:t>
      </w:r>
      <w:r w:rsidR="00AD14DB">
        <w:rPr>
          <w:rFonts w:ascii="Arial" w:hAnsi="Arial" w:cs="Arial"/>
        </w:rPr>
        <w:t xml:space="preserve"> a</w:t>
      </w:r>
      <w:r w:rsidR="00EC6001">
        <w:rPr>
          <w:rFonts w:ascii="Arial" w:hAnsi="Arial" w:cs="Arial"/>
        </w:rPr>
        <w:t xml:space="preserve"> </w:t>
      </w:r>
      <w:r w:rsidR="00AD14DB">
        <w:rPr>
          <w:rFonts w:ascii="Arial" w:hAnsi="Arial" w:cs="Arial"/>
        </w:rPr>
        <w:t xml:space="preserve">saved </w:t>
      </w:r>
      <w:proofErr w:type="spellStart"/>
      <w:r w:rsidR="00EC6001">
        <w:rPr>
          <w:rFonts w:ascii="Arial" w:hAnsi="Arial" w:cs="Arial"/>
        </w:rPr>
        <w:t>SeaDAS</w:t>
      </w:r>
      <w:proofErr w:type="spellEnd"/>
      <w:r w:rsidR="00EC6001">
        <w:rPr>
          <w:rFonts w:ascii="Arial" w:hAnsi="Arial" w:cs="Arial"/>
        </w:rPr>
        <w:t xml:space="preserve"> mask)</w:t>
      </w:r>
      <w:r w:rsidR="00AD14DB">
        <w:rPr>
          <w:rFonts w:ascii="Arial" w:hAnsi="Arial" w:cs="Arial"/>
        </w:rPr>
        <w:t>.</w:t>
      </w:r>
    </w:p>
    <w:p w14:paraId="41F69272" w14:textId="77777777" w:rsidR="00D3351F" w:rsidRPr="00D3351F" w:rsidRDefault="00D3351F" w:rsidP="00D3351F">
      <w:pPr>
        <w:rPr>
          <w:rFonts w:ascii="Arial" w:hAnsi="Arial" w:cs="Arial"/>
        </w:rPr>
      </w:pPr>
    </w:p>
    <w:p w14:paraId="3DD5566C" w14:textId="77D32B37" w:rsidR="00D3351F" w:rsidRDefault="009543D9" w:rsidP="003C322A">
      <w:pPr>
        <w:pStyle w:val="ListParagraph"/>
        <w:numPr>
          <w:ilvl w:val="1"/>
          <w:numId w:val="1"/>
        </w:numPr>
        <w:rPr>
          <w:rFonts w:ascii="Arial" w:hAnsi="Arial" w:cs="Arial"/>
        </w:rPr>
      </w:pPr>
      <w:r>
        <w:rPr>
          <w:rFonts w:ascii="Arial" w:hAnsi="Arial" w:cs="Arial"/>
        </w:rPr>
        <w:t xml:space="preserve">After </w:t>
      </w:r>
      <w:r w:rsidR="0046740A">
        <w:rPr>
          <w:rFonts w:ascii="Arial" w:hAnsi="Arial" w:cs="Arial"/>
        </w:rPr>
        <w:t>picking</w:t>
      </w:r>
      <w:r>
        <w:rPr>
          <w:rFonts w:ascii="Arial" w:hAnsi="Arial" w:cs="Arial"/>
        </w:rPr>
        <w:t xml:space="preserve"> a </w:t>
      </w:r>
      <w:r w:rsidR="0046740A">
        <w:rPr>
          <w:rFonts w:ascii="Arial" w:hAnsi="Arial" w:cs="Arial"/>
        </w:rPr>
        <w:t xml:space="preserve">spatial </w:t>
      </w:r>
      <w:r>
        <w:rPr>
          <w:rFonts w:ascii="Arial" w:hAnsi="Arial" w:cs="Arial"/>
        </w:rPr>
        <w:t xml:space="preserve">selection tool, use the tool to outline your region of interest on the map to the right. </w:t>
      </w:r>
      <w:r w:rsidR="0046740A">
        <w:rPr>
          <w:rFonts w:ascii="Arial" w:hAnsi="Arial" w:cs="Arial"/>
        </w:rPr>
        <w:t>If you need more map space, collapse the “Matching Collections” Panel</w:t>
      </w:r>
    </w:p>
    <w:p w14:paraId="38B3083C" w14:textId="35AA9586" w:rsidR="0046740A" w:rsidRPr="0046740A" w:rsidRDefault="00D3351F" w:rsidP="0046740A">
      <w:pPr>
        <w:pStyle w:val="ListParagraph"/>
        <w:numPr>
          <w:ilvl w:val="2"/>
          <w:numId w:val="1"/>
        </w:numPr>
        <w:rPr>
          <w:rFonts w:ascii="Arial" w:hAnsi="Arial" w:cs="Arial"/>
        </w:rPr>
      </w:pPr>
      <w:r>
        <w:rPr>
          <w:rFonts w:ascii="Arial" w:hAnsi="Arial" w:cs="Arial"/>
        </w:rPr>
        <w:t>NOTE: the polygon, rectangle, and circle tool</w:t>
      </w:r>
      <w:r w:rsidR="0046740A">
        <w:rPr>
          <w:rFonts w:ascii="Arial" w:hAnsi="Arial" w:cs="Arial"/>
        </w:rPr>
        <w:t>s</w:t>
      </w:r>
      <w:r>
        <w:rPr>
          <w:rFonts w:ascii="Arial" w:hAnsi="Arial" w:cs="Arial"/>
        </w:rPr>
        <w:t xml:space="preserve"> all require at least 2 clicks to draw a shape. Your first click starts the drawing, then you can move your cursor around to get a preview of the </w:t>
      </w:r>
      <w:r w:rsidR="0046740A">
        <w:rPr>
          <w:rFonts w:ascii="Arial" w:hAnsi="Arial" w:cs="Arial"/>
        </w:rPr>
        <w:t>shape</w:t>
      </w:r>
      <w:r>
        <w:rPr>
          <w:rFonts w:ascii="Arial" w:hAnsi="Arial" w:cs="Arial"/>
        </w:rPr>
        <w:t>. When you are satisfied with the shape, click again to finalize the selection.</w:t>
      </w:r>
    </w:p>
    <w:p w14:paraId="2B07D719" w14:textId="4346C49F" w:rsidR="0046740A" w:rsidRDefault="0046740A" w:rsidP="0046740A">
      <w:pPr>
        <w:pStyle w:val="ListParagraph"/>
        <w:numPr>
          <w:ilvl w:val="3"/>
          <w:numId w:val="1"/>
        </w:numPr>
        <w:rPr>
          <w:rFonts w:ascii="Arial" w:hAnsi="Arial" w:cs="Arial"/>
        </w:rPr>
      </w:pPr>
      <w:r>
        <w:rPr>
          <w:rFonts w:ascii="Arial" w:hAnsi="Arial" w:cs="Arial"/>
        </w:rPr>
        <w:t>Polygon requires multiple clicks, with each click at a vertex. Click back on your original point to close the polygon.</w:t>
      </w:r>
    </w:p>
    <w:p w14:paraId="185547BD" w14:textId="29CB5F23" w:rsidR="0046740A" w:rsidRDefault="0046740A" w:rsidP="0046740A">
      <w:pPr>
        <w:pStyle w:val="ListParagraph"/>
        <w:numPr>
          <w:ilvl w:val="3"/>
          <w:numId w:val="1"/>
        </w:numPr>
        <w:rPr>
          <w:rFonts w:ascii="Arial" w:hAnsi="Arial" w:cs="Arial"/>
        </w:rPr>
      </w:pPr>
      <w:r>
        <w:rPr>
          <w:rFonts w:ascii="Arial" w:hAnsi="Arial" w:cs="Arial"/>
        </w:rPr>
        <w:t>Rectangle uses your first click as a corner of the shape, and your second sets the opposing corner.</w:t>
      </w:r>
    </w:p>
    <w:p w14:paraId="58604182" w14:textId="6C984CE8" w:rsidR="0046740A" w:rsidRDefault="0046740A" w:rsidP="0046740A">
      <w:pPr>
        <w:pStyle w:val="ListParagraph"/>
        <w:numPr>
          <w:ilvl w:val="3"/>
          <w:numId w:val="1"/>
        </w:numPr>
        <w:rPr>
          <w:rFonts w:ascii="Arial" w:hAnsi="Arial" w:cs="Arial"/>
        </w:rPr>
      </w:pPr>
      <w:r>
        <w:rPr>
          <w:rFonts w:ascii="Arial" w:hAnsi="Arial" w:cs="Arial"/>
        </w:rPr>
        <w:t>Circle uses your first click as the center of the shape, and your second sets the radius.</w:t>
      </w:r>
    </w:p>
    <w:p w14:paraId="74524812" w14:textId="77777777" w:rsidR="0046740A" w:rsidRPr="0046740A" w:rsidRDefault="0046740A" w:rsidP="0046740A">
      <w:pPr>
        <w:rPr>
          <w:rFonts w:ascii="Arial" w:hAnsi="Arial" w:cs="Arial"/>
        </w:rPr>
      </w:pPr>
    </w:p>
    <w:p w14:paraId="37629790" w14:textId="0E362AFA" w:rsidR="003C322A" w:rsidRDefault="009543D9" w:rsidP="003C322A">
      <w:pPr>
        <w:pStyle w:val="ListParagraph"/>
        <w:numPr>
          <w:ilvl w:val="1"/>
          <w:numId w:val="1"/>
        </w:numPr>
        <w:rPr>
          <w:rFonts w:ascii="Arial" w:hAnsi="Arial" w:cs="Arial"/>
        </w:rPr>
      </w:pPr>
      <w:r>
        <w:rPr>
          <w:rFonts w:ascii="Arial" w:hAnsi="Arial" w:cs="Arial"/>
        </w:rPr>
        <w:t>I have drawn a rectangle roughly centered on Australia</w:t>
      </w:r>
      <w:r w:rsidR="003C322A">
        <w:rPr>
          <w:rFonts w:ascii="Arial" w:hAnsi="Arial" w:cs="Arial"/>
        </w:rPr>
        <w:t>:</w:t>
      </w:r>
    </w:p>
    <w:p w14:paraId="3839B71F" w14:textId="4895A9B0" w:rsidR="0046740A" w:rsidRDefault="0046740A" w:rsidP="0046740A">
      <w:pPr>
        <w:pStyle w:val="ListParagraph"/>
        <w:numPr>
          <w:ilvl w:val="2"/>
          <w:numId w:val="1"/>
        </w:numPr>
        <w:rPr>
          <w:rFonts w:ascii="Arial" w:hAnsi="Arial" w:cs="Arial"/>
        </w:rPr>
      </w:pPr>
      <w:r>
        <w:rPr>
          <w:rFonts w:ascii="Arial" w:hAnsi="Arial" w:cs="Arial"/>
        </w:rPr>
        <w:t>My first click was the northwest corner of the rectangle, and my second was the southeast corner.</w:t>
      </w:r>
    </w:p>
    <w:p w14:paraId="61DD904C" w14:textId="77777777" w:rsidR="00D3351F" w:rsidRPr="00D3351F" w:rsidRDefault="00D3351F" w:rsidP="00D3351F">
      <w:pPr>
        <w:rPr>
          <w:rFonts w:ascii="Arial" w:hAnsi="Arial" w:cs="Arial"/>
        </w:rPr>
      </w:pPr>
    </w:p>
    <w:p w14:paraId="41EBE579" w14:textId="074F01A2" w:rsidR="003C322A" w:rsidRDefault="003C322A" w:rsidP="003C322A">
      <w:pPr>
        <w:jc w:val="center"/>
        <w:rPr>
          <w:rFonts w:ascii="Arial" w:hAnsi="Arial" w:cs="Arial"/>
        </w:rPr>
      </w:pPr>
      <w:r>
        <w:rPr>
          <w:noProof/>
        </w:rPr>
        <w:lastRenderedPageBreak/>
        <mc:AlternateContent>
          <mc:Choice Requires="wps">
            <w:drawing>
              <wp:anchor distT="0" distB="0" distL="114300" distR="114300" simplePos="0" relativeHeight="251659264" behindDoc="0" locked="0" layoutInCell="1" allowOverlap="1" wp14:anchorId="6EB1C7DD" wp14:editId="670D59BF">
                <wp:simplePos x="0" y="0"/>
                <wp:positionH relativeFrom="column">
                  <wp:posOffset>-123487</wp:posOffset>
                </wp:positionH>
                <wp:positionV relativeFrom="paragraph">
                  <wp:posOffset>849279</wp:posOffset>
                </wp:positionV>
                <wp:extent cx="2156568" cy="885217"/>
                <wp:effectExtent l="12700" t="12700" r="27940" b="29210"/>
                <wp:wrapNone/>
                <wp:docPr id="2145458909" name="Rectangle 1"/>
                <wp:cNvGraphicFramePr/>
                <a:graphic xmlns:a="http://schemas.openxmlformats.org/drawingml/2006/main">
                  <a:graphicData uri="http://schemas.microsoft.com/office/word/2010/wordprocessingShape">
                    <wps:wsp>
                      <wps:cNvSpPr/>
                      <wps:spPr>
                        <a:xfrm>
                          <a:off x="0" y="0"/>
                          <a:ext cx="2156568" cy="885217"/>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6EFBC0" id="Rectangle 1" o:spid="_x0000_s1026" style="position:absolute;margin-left:-9.7pt;margin-top:66.85pt;width:169.8pt;height:69.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" filled="f" strokecolor="#e00" strokeweight="3pt"/>
            </w:pict>
          </mc:Fallback>
        </mc:AlternateContent>
      </w:r>
      <w:r w:rsidRPr="003C322A">
        <w:rPr>
          <w:noProof/>
        </w:rPr>
        <w:drawing>
          <wp:inline distT="0" distB="0" distL="0" distR="0" wp14:anchorId="6FF5C013" wp14:editId="5C01E7C6">
            <wp:extent cx="5943600" cy="4518025"/>
            <wp:effectExtent l="0" t="0" r="0" b="3175"/>
            <wp:docPr id="110309761" name="Picture 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9761" name="Picture 1" descr="A map of the world&#10;&#10;AI-generated content may be incorrect."/>
                    <pic:cNvPicPr/>
                  </pic:nvPicPr>
                  <pic:blipFill>
                    <a:blip r:embed="rId17"/>
                    <a:stretch>
                      <a:fillRect/>
                    </a:stretch>
                  </pic:blipFill>
                  <pic:spPr>
                    <a:xfrm>
                      <a:off x="0" y="0"/>
                      <a:ext cx="5943600" cy="4518025"/>
                    </a:xfrm>
                    <a:prstGeom prst="rect">
                      <a:avLst/>
                    </a:prstGeom>
                  </pic:spPr>
                </pic:pic>
              </a:graphicData>
            </a:graphic>
          </wp:inline>
        </w:drawing>
      </w:r>
    </w:p>
    <w:p w14:paraId="6993C682" w14:textId="77777777" w:rsidR="00057484" w:rsidRPr="003C322A" w:rsidRDefault="00057484" w:rsidP="003C322A">
      <w:pPr>
        <w:jc w:val="center"/>
        <w:rPr>
          <w:rFonts w:ascii="Arial" w:hAnsi="Arial" w:cs="Arial"/>
        </w:rPr>
      </w:pPr>
    </w:p>
    <w:p w14:paraId="47E8414A" w14:textId="6DE69137" w:rsidR="003C322A" w:rsidRDefault="003C322A" w:rsidP="00397887">
      <w:pPr>
        <w:pStyle w:val="ListParagraph"/>
        <w:numPr>
          <w:ilvl w:val="1"/>
          <w:numId w:val="1"/>
        </w:numPr>
        <w:rPr>
          <w:rFonts w:ascii="Arial" w:hAnsi="Arial" w:cs="Arial"/>
        </w:rPr>
      </w:pPr>
      <w:r>
        <w:rPr>
          <w:rFonts w:ascii="Arial" w:hAnsi="Arial" w:cs="Arial"/>
        </w:rPr>
        <w:t>If you need to</w:t>
      </w:r>
      <w:r w:rsidR="00066A32">
        <w:rPr>
          <w:rFonts w:ascii="Arial" w:hAnsi="Arial" w:cs="Arial"/>
        </w:rPr>
        <w:t xml:space="preserve"> modify your selection, you can tweak the bounds by editing the numbers in the “Spatial” box. If you would like to f</w:t>
      </w:r>
      <w:r w:rsidR="00133023">
        <w:rPr>
          <w:rFonts w:ascii="Arial" w:hAnsi="Arial" w:cs="Arial"/>
        </w:rPr>
        <w:t>u</w:t>
      </w:r>
      <w:r w:rsidR="00066A32">
        <w:rPr>
          <w:rFonts w:ascii="Arial" w:hAnsi="Arial" w:cs="Arial"/>
        </w:rPr>
        <w:t>lly</w:t>
      </w:r>
      <w:r>
        <w:rPr>
          <w:rFonts w:ascii="Arial" w:hAnsi="Arial" w:cs="Arial"/>
        </w:rPr>
        <w:t xml:space="preserve"> redraw your selection, click the garbage can icon</w:t>
      </w:r>
      <w:r w:rsidR="0046740A">
        <w:rPr>
          <w:rFonts w:ascii="Arial" w:hAnsi="Arial" w:cs="Arial"/>
        </w:rPr>
        <w:t xml:space="preserve"> on the right side of the “Spatial” box</w:t>
      </w:r>
      <w:r>
        <w:rPr>
          <w:rFonts w:ascii="Arial" w:hAnsi="Arial" w:cs="Arial"/>
        </w:rPr>
        <w:t xml:space="preserve"> </w:t>
      </w:r>
      <w:r w:rsidR="0046740A">
        <w:rPr>
          <w:rFonts w:ascii="Arial" w:hAnsi="Arial" w:cs="Arial"/>
        </w:rPr>
        <w:t>in</w:t>
      </w:r>
      <w:r>
        <w:rPr>
          <w:rFonts w:ascii="Arial" w:hAnsi="Arial" w:cs="Arial"/>
        </w:rPr>
        <w:t xml:space="preserve"> the toolbar, then repeat the step above to try again.</w:t>
      </w:r>
    </w:p>
    <w:p w14:paraId="4631D401" w14:textId="506257C7" w:rsidR="0046740A" w:rsidRDefault="0046740A" w:rsidP="0046740A">
      <w:pPr>
        <w:pStyle w:val="ListParagraph"/>
        <w:numPr>
          <w:ilvl w:val="2"/>
          <w:numId w:val="1"/>
        </w:numPr>
        <w:rPr>
          <w:rFonts w:ascii="Arial" w:hAnsi="Arial" w:cs="Arial"/>
        </w:rPr>
      </w:pPr>
      <w:r w:rsidRPr="0046740A">
        <w:rPr>
          <w:rFonts w:ascii="Arial" w:hAnsi="Arial" w:cs="Arial"/>
          <w:b/>
          <w:bCs/>
          <w:u w:val="single"/>
        </w:rPr>
        <w:t>NOTE: DO NOT CLICK</w:t>
      </w:r>
      <w:r>
        <w:rPr>
          <w:rFonts w:ascii="Arial" w:hAnsi="Arial" w:cs="Arial"/>
        </w:rPr>
        <w:t xml:space="preserve"> the trash can in the upper right of the toolbar (next to the three sliders icon) – this will delete </w:t>
      </w:r>
      <w:proofErr w:type="gramStart"/>
      <w:r>
        <w:rPr>
          <w:rFonts w:ascii="Arial" w:hAnsi="Arial" w:cs="Arial"/>
        </w:rPr>
        <w:t>all of</w:t>
      </w:r>
      <w:proofErr w:type="gramEnd"/>
      <w:r>
        <w:rPr>
          <w:rFonts w:ascii="Arial" w:hAnsi="Arial" w:cs="Arial"/>
        </w:rPr>
        <w:t xml:space="preserve"> your selections so far. </w:t>
      </w:r>
    </w:p>
    <w:p w14:paraId="7ADF6BDC" w14:textId="2B2BA451" w:rsidR="003C322A" w:rsidRDefault="003C322A" w:rsidP="00397887">
      <w:pPr>
        <w:pStyle w:val="ListParagraph"/>
        <w:numPr>
          <w:ilvl w:val="1"/>
          <w:numId w:val="1"/>
        </w:numPr>
        <w:rPr>
          <w:rFonts w:ascii="Arial" w:hAnsi="Arial" w:cs="Arial"/>
        </w:rPr>
      </w:pPr>
      <w:r>
        <w:rPr>
          <w:rFonts w:ascii="Arial" w:hAnsi="Arial" w:cs="Arial"/>
        </w:rPr>
        <w:t>When you are happy with your</w:t>
      </w:r>
      <w:r w:rsidR="0046740A">
        <w:rPr>
          <w:rFonts w:ascii="Arial" w:hAnsi="Arial" w:cs="Arial"/>
        </w:rPr>
        <w:t xml:space="preserve"> spatial</w:t>
      </w:r>
      <w:r>
        <w:rPr>
          <w:rFonts w:ascii="Arial" w:hAnsi="Arial" w:cs="Arial"/>
        </w:rPr>
        <w:t xml:space="preserve"> selection,</w:t>
      </w:r>
      <w:r w:rsidR="00066A32">
        <w:rPr>
          <w:rFonts w:ascii="Arial" w:hAnsi="Arial" w:cs="Arial"/>
        </w:rPr>
        <w:t xml:space="preserve"> </w:t>
      </w:r>
      <w:proofErr w:type="gramStart"/>
      <w:r w:rsidR="00066A32">
        <w:rPr>
          <w:rFonts w:ascii="Arial" w:hAnsi="Arial" w:cs="Arial"/>
        </w:rPr>
        <w:t>take a look</w:t>
      </w:r>
      <w:proofErr w:type="gramEnd"/>
      <w:r w:rsidR="00066A32">
        <w:rPr>
          <w:rFonts w:ascii="Arial" w:hAnsi="Arial" w:cs="Arial"/>
        </w:rPr>
        <w:t xml:space="preserve"> at available datasets by </w:t>
      </w:r>
      <w:r w:rsidR="0046740A">
        <w:rPr>
          <w:rFonts w:ascii="Arial" w:hAnsi="Arial" w:cs="Arial"/>
        </w:rPr>
        <w:t>expanding the “Matching Collections” panel once again:</w:t>
      </w:r>
    </w:p>
    <w:p w14:paraId="7DA8D1ED" w14:textId="77777777" w:rsidR="00057484" w:rsidRPr="00133023" w:rsidRDefault="00057484" w:rsidP="00133023">
      <w:pPr>
        <w:rPr>
          <w:rFonts w:ascii="Arial" w:hAnsi="Arial" w:cs="Arial"/>
        </w:rPr>
      </w:pPr>
    </w:p>
    <w:p w14:paraId="4F8C78F5" w14:textId="6FFA1570" w:rsidR="00066A32" w:rsidRDefault="00D77FA1" w:rsidP="00066A32">
      <w:pPr>
        <w:jc w:val="center"/>
        <w:rPr>
          <w:rFonts w:ascii="Arial" w:hAnsi="Arial" w:cs="Arial"/>
        </w:rPr>
      </w:pPr>
      <w:r>
        <w:rPr>
          <w:noProof/>
        </w:rPr>
        <mc:AlternateContent>
          <mc:Choice Requires="wps">
            <w:drawing>
              <wp:anchor distT="0" distB="0" distL="114300" distR="114300" simplePos="0" relativeHeight="251661312" behindDoc="0" locked="0" layoutInCell="1" allowOverlap="1" wp14:anchorId="677A27F7" wp14:editId="1E0A92EB">
                <wp:simplePos x="0" y="0"/>
                <wp:positionH relativeFrom="column">
                  <wp:posOffset>3557067</wp:posOffset>
                </wp:positionH>
                <wp:positionV relativeFrom="paragraph">
                  <wp:posOffset>100965</wp:posOffset>
                </wp:positionV>
                <wp:extent cx="1728470" cy="668236"/>
                <wp:effectExtent l="12700" t="12700" r="24130" b="30480"/>
                <wp:wrapNone/>
                <wp:docPr id="1197740562" name="Rectangle 1"/>
                <wp:cNvGraphicFramePr/>
                <a:graphic xmlns:a="http://schemas.openxmlformats.org/drawingml/2006/main">
                  <a:graphicData uri="http://schemas.microsoft.com/office/word/2010/wordprocessingShape">
                    <wps:wsp>
                      <wps:cNvSpPr/>
                      <wps:spPr>
                        <a:xfrm>
                          <a:off x="0" y="0"/>
                          <a:ext cx="1728470" cy="668236"/>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27E1CDD" w14:textId="77777777" w:rsidR="00D77FA1" w:rsidRDefault="00D77FA1" w:rsidP="00D77F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A27F7" id="Rectangle 1" o:spid="_x0000_s1026" style="position:absolute;left:0;text-align:left;margin-left:280.1pt;margin-top:7.95pt;width:136.1pt;height:5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" filled="f" strokecolor="#e00" strokeweight="3pt">
                <v:textbox>
                  <w:txbxContent>
                    <w:p w14:paraId="627E1CDD" w14:textId="77777777" w:rsidR="00D77FA1" w:rsidRDefault="00D77FA1" w:rsidP="00D77FA1">
                      <w:pPr>
                        <w:jc w:val="center"/>
                      </w:pPr>
                    </w:p>
                  </w:txbxContent>
                </v:textbox>
              </v:rect>
            </w:pict>
          </mc:Fallback>
        </mc:AlternateContent>
      </w:r>
      <w:r w:rsidR="00066A32" w:rsidRPr="00066A32">
        <w:rPr>
          <w:noProof/>
        </w:rPr>
        <w:drawing>
          <wp:inline distT="0" distB="0" distL="0" distR="0" wp14:anchorId="02FBFEBE" wp14:editId="4D4485A5">
            <wp:extent cx="5029200" cy="1559270"/>
            <wp:effectExtent l="0" t="0" r="0" b="3175"/>
            <wp:docPr id="858632258" name="Picture 1" descr="A screenshot of a search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632258" name="Picture 1" descr="A screenshot of a search engine&#10;&#10;AI-generated content may be incorrect."/>
                    <pic:cNvPicPr/>
                  </pic:nvPicPr>
                  <pic:blipFill>
                    <a:blip r:embed="rId18"/>
                    <a:stretch>
                      <a:fillRect/>
                    </a:stretch>
                  </pic:blipFill>
                  <pic:spPr>
                    <a:xfrm>
                      <a:off x="0" y="0"/>
                      <a:ext cx="5029200" cy="1559270"/>
                    </a:xfrm>
                    <a:prstGeom prst="rect">
                      <a:avLst/>
                    </a:prstGeom>
                  </pic:spPr>
                </pic:pic>
              </a:graphicData>
            </a:graphic>
          </wp:inline>
        </w:drawing>
      </w:r>
    </w:p>
    <w:p w14:paraId="6A1269C0" w14:textId="77777777" w:rsidR="00057484" w:rsidRDefault="00057484" w:rsidP="00066A32">
      <w:pPr>
        <w:jc w:val="center"/>
        <w:rPr>
          <w:rFonts w:ascii="Arial" w:hAnsi="Arial" w:cs="Arial"/>
        </w:rPr>
      </w:pPr>
    </w:p>
    <w:p w14:paraId="63C0825F" w14:textId="77777777" w:rsidR="00057484" w:rsidRPr="00066A32" w:rsidRDefault="00057484" w:rsidP="00066A32">
      <w:pPr>
        <w:jc w:val="center"/>
        <w:rPr>
          <w:rFonts w:ascii="Arial" w:hAnsi="Arial" w:cs="Arial"/>
        </w:rPr>
      </w:pPr>
    </w:p>
    <w:p w14:paraId="4BB37733" w14:textId="77777777" w:rsidR="00133023" w:rsidRDefault="00D77FA1" w:rsidP="00397887">
      <w:pPr>
        <w:pStyle w:val="ListParagraph"/>
        <w:numPr>
          <w:ilvl w:val="1"/>
          <w:numId w:val="1"/>
        </w:numPr>
        <w:rPr>
          <w:rFonts w:ascii="Arial" w:hAnsi="Arial" w:cs="Arial"/>
        </w:rPr>
      </w:pPr>
      <w:r>
        <w:rPr>
          <w:rFonts w:ascii="Arial" w:hAnsi="Arial" w:cs="Arial"/>
        </w:rPr>
        <w:t xml:space="preserve">You should see “collections” of “granules” </w:t>
      </w:r>
      <w:r w:rsidR="00133023">
        <w:rPr>
          <w:rFonts w:ascii="Arial" w:hAnsi="Arial" w:cs="Arial"/>
        </w:rPr>
        <w:t>(</w:t>
      </w:r>
      <w:r>
        <w:rPr>
          <w:rFonts w:ascii="Arial" w:hAnsi="Arial" w:cs="Arial"/>
        </w:rPr>
        <w:t>images</w:t>
      </w:r>
      <w:r w:rsidR="00133023">
        <w:rPr>
          <w:rFonts w:ascii="Arial" w:hAnsi="Arial" w:cs="Arial"/>
        </w:rPr>
        <w:t>)</w:t>
      </w:r>
      <w:r>
        <w:rPr>
          <w:rFonts w:ascii="Arial" w:hAnsi="Arial" w:cs="Arial"/>
        </w:rPr>
        <w:t xml:space="preserve"> in your region. If you do not see any images, make sure your chosen sensor was active during your selected date range</w:t>
      </w:r>
      <w:r w:rsidR="00133023">
        <w:rPr>
          <w:rFonts w:ascii="Arial" w:hAnsi="Arial" w:cs="Arial"/>
        </w:rPr>
        <w:t>.</w:t>
      </w:r>
    </w:p>
    <w:p w14:paraId="3485EB22" w14:textId="7B7036B7" w:rsidR="00066A32" w:rsidRDefault="00133023" w:rsidP="00133023">
      <w:pPr>
        <w:pStyle w:val="ListParagraph"/>
        <w:numPr>
          <w:ilvl w:val="2"/>
          <w:numId w:val="1"/>
        </w:numPr>
        <w:rPr>
          <w:rFonts w:ascii="Arial" w:hAnsi="Arial" w:cs="Arial"/>
        </w:rPr>
      </w:pPr>
      <w:r>
        <w:rPr>
          <w:rFonts w:ascii="Arial" w:hAnsi="Arial" w:cs="Arial"/>
        </w:rPr>
        <w:t>For e</w:t>
      </w:r>
      <w:r w:rsidR="00D77FA1">
        <w:rPr>
          <w:rFonts w:ascii="Arial" w:hAnsi="Arial" w:cs="Arial"/>
        </w:rPr>
        <w:t xml:space="preserve">xample: </w:t>
      </w:r>
      <w:proofErr w:type="spellStart"/>
      <w:r w:rsidR="00D77FA1">
        <w:rPr>
          <w:rFonts w:ascii="Arial" w:hAnsi="Arial" w:cs="Arial"/>
        </w:rPr>
        <w:t>SeaWiFS</w:t>
      </w:r>
      <w:proofErr w:type="spellEnd"/>
      <w:r w:rsidR="00D77FA1">
        <w:rPr>
          <w:rFonts w:ascii="Arial" w:hAnsi="Arial" w:cs="Arial"/>
        </w:rPr>
        <w:t xml:space="preserve"> </w:t>
      </w:r>
      <w:r>
        <w:rPr>
          <w:rFonts w:ascii="Arial" w:hAnsi="Arial" w:cs="Arial"/>
        </w:rPr>
        <w:t>stopped collecting data in 2010, so no granules will appear for this sensor if you are searching in 2013.</w:t>
      </w:r>
    </w:p>
    <w:p w14:paraId="6B802568" w14:textId="77777777" w:rsidR="00057484" w:rsidRPr="00057484" w:rsidRDefault="00057484" w:rsidP="00057484">
      <w:pPr>
        <w:rPr>
          <w:rFonts w:ascii="Arial" w:hAnsi="Arial" w:cs="Arial"/>
        </w:rPr>
      </w:pPr>
    </w:p>
    <w:p w14:paraId="782240BB" w14:textId="679C3CD3" w:rsidR="00D77FA1" w:rsidRDefault="00D77FA1" w:rsidP="00D77FA1">
      <w:pPr>
        <w:jc w:val="center"/>
        <w:rPr>
          <w:rFonts w:ascii="Arial" w:hAnsi="Arial" w:cs="Arial"/>
        </w:rPr>
      </w:pPr>
      <w:r>
        <w:rPr>
          <w:noProof/>
        </w:rPr>
        <mc:AlternateContent>
          <mc:Choice Requires="wps">
            <w:drawing>
              <wp:anchor distT="0" distB="0" distL="114300" distR="114300" simplePos="0" relativeHeight="251663360" behindDoc="0" locked="0" layoutInCell="1" allowOverlap="1" wp14:anchorId="41313074" wp14:editId="7131DA4F">
                <wp:simplePos x="0" y="0"/>
                <wp:positionH relativeFrom="column">
                  <wp:posOffset>2658622</wp:posOffset>
                </wp:positionH>
                <wp:positionV relativeFrom="paragraph">
                  <wp:posOffset>528266</wp:posOffset>
                </wp:positionV>
                <wp:extent cx="3061241" cy="1952287"/>
                <wp:effectExtent l="12700" t="12700" r="25400" b="29210"/>
                <wp:wrapNone/>
                <wp:docPr id="1738389483" name="Rectangle 1"/>
                <wp:cNvGraphicFramePr/>
                <a:graphic xmlns:a="http://schemas.openxmlformats.org/drawingml/2006/main">
                  <a:graphicData uri="http://schemas.microsoft.com/office/word/2010/wordprocessingShape">
                    <wps:wsp>
                      <wps:cNvSpPr/>
                      <wps:spPr>
                        <a:xfrm>
                          <a:off x="0" y="0"/>
                          <a:ext cx="3061241" cy="1952287"/>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CA41B8" w14:textId="77777777" w:rsidR="00D77FA1" w:rsidRDefault="00D77FA1" w:rsidP="00D77F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13074" id="_x0000_s1027" style="position:absolute;left:0;text-align:left;margin-left:209.35pt;margin-top:41.6pt;width:241.05pt;height:153.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" filled="f" strokecolor="#e00" strokeweight="3pt">
                <v:textbox>
                  <w:txbxContent>
                    <w:p w14:paraId="35CA41B8" w14:textId="77777777" w:rsidR="00D77FA1" w:rsidRDefault="00D77FA1" w:rsidP="00D77FA1">
                      <w:pPr>
                        <w:jc w:val="center"/>
                      </w:pPr>
                    </w:p>
                  </w:txbxContent>
                </v:textbox>
              </v:rect>
            </w:pict>
          </mc:Fallback>
        </mc:AlternateContent>
      </w:r>
      <w:r w:rsidRPr="00D77FA1">
        <w:rPr>
          <w:noProof/>
        </w:rPr>
        <w:drawing>
          <wp:inline distT="0" distB="0" distL="0" distR="0" wp14:anchorId="554F7FE9" wp14:editId="49C30FD0">
            <wp:extent cx="5486400" cy="5790615"/>
            <wp:effectExtent l="0" t="0" r="0" b="635"/>
            <wp:docPr id="314125064" name="Picture 1" descr="A screenshot of a search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25064" name="Picture 1" descr="A screenshot of a search engine&#10;&#10;AI-generated content may be incorrect."/>
                    <pic:cNvPicPr/>
                  </pic:nvPicPr>
                  <pic:blipFill>
                    <a:blip r:embed="rId19"/>
                    <a:stretch>
                      <a:fillRect/>
                    </a:stretch>
                  </pic:blipFill>
                  <pic:spPr>
                    <a:xfrm>
                      <a:off x="0" y="0"/>
                      <a:ext cx="5486400" cy="5790615"/>
                    </a:xfrm>
                    <a:prstGeom prst="rect">
                      <a:avLst/>
                    </a:prstGeom>
                  </pic:spPr>
                </pic:pic>
              </a:graphicData>
            </a:graphic>
          </wp:inline>
        </w:drawing>
      </w:r>
    </w:p>
    <w:p w14:paraId="06F30A57" w14:textId="77777777" w:rsidR="00057484" w:rsidRPr="00D77FA1" w:rsidRDefault="00057484" w:rsidP="00D77FA1">
      <w:pPr>
        <w:jc w:val="center"/>
        <w:rPr>
          <w:rFonts w:ascii="Arial" w:hAnsi="Arial" w:cs="Arial"/>
        </w:rPr>
      </w:pPr>
    </w:p>
    <w:p w14:paraId="4229240F" w14:textId="39A4DA93" w:rsidR="00D3213C" w:rsidRDefault="00D77FA1" w:rsidP="00D77FA1">
      <w:pPr>
        <w:pStyle w:val="ListParagraph"/>
        <w:numPr>
          <w:ilvl w:val="1"/>
          <w:numId w:val="1"/>
        </w:numPr>
        <w:rPr>
          <w:rFonts w:ascii="Arial" w:hAnsi="Arial" w:cs="Arial"/>
        </w:rPr>
      </w:pPr>
      <w:r>
        <w:rPr>
          <w:rFonts w:ascii="Arial" w:hAnsi="Arial" w:cs="Arial"/>
        </w:rPr>
        <w:t xml:space="preserve">Scroll through and look at each collection. There will be a short description of the data included in the granules. Select a collection. For this example, I am selecting the Aqua-MODIS </w:t>
      </w:r>
      <w:proofErr w:type="gramStart"/>
      <w:r>
        <w:rPr>
          <w:rFonts w:ascii="Arial" w:hAnsi="Arial" w:cs="Arial"/>
        </w:rPr>
        <w:t>Level-2</w:t>
      </w:r>
      <w:proofErr w:type="gramEnd"/>
      <w:r>
        <w:rPr>
          <w:rFonts w:ascii="Arial" w:hAnsi="Arial" w:cs="Arial"/>
        </w:rPr>
        <w:t xml:space="preserve"> Regional Ocean Color (OC) Data, version 2022.0 dataset. 128 granules (or images) overlap my selected region, during the date range I chose.</w:t>
      </w:r>
    </w:p>
    <w:p w14:paraId="3C0F7E3B" w14:textId="2678A41F" w:rsidR="005A7AEE" w:rsidRDefault="005A7AEE" w:rsidP="00D77FA1">
      <w:pPr>
        <w:pStyle w:val="ListParagraph"/>
        <w:numPr>
          <w:ilvl w:val="1"/>
          <w:numId w:val="1"/>
        </w:numPr>
        <w:rPr>
          <w:rFonts w:ascii="Arial" w:hAnsi="Arial" w:cs="Arial"/>
        </w:rPr>
      </w:pPr>
      <w:r>
        <w:rPr>
          <w:rFonts w:ascii="Arial" w:hAnsi="Arial" w:cs="Arial"/>
        </w:rPr>
        <w:lastRenderedPageBreak/>
        <w:t>After clicking on a collection, I can see the granules (images) in that collection and have the option to download individual files, or the entire collection.</w:t>
      </w:r>
    </w:p>
    <w:p w14:paraId="37BDEC5B" w14:textId="77777777" w:rsidR="006969ED" w:rsidRPr="006969ED" w:rsidRDefault="006969ED" w:rsidP="006969ED">
      <w:pPr>
        <w:rPr>
          <w:rFonts w:ascii="Arial" w:hAnsi="Arial" w:cs="Arial"/>
        </w:rPr>
      </w:pPr>
    </w:p>
    <w:p w14:paraId="40436E68" w14:textId="6FD656D9" w:rsidR="005A7AEE" w:rsidRDefault="009F0198" w:rsidP="005A7AEE">
      <w:pPr>
        <w:jc w:val="center"/>
        <w:rPr>
          <w:rFonts w:ascii="Arial" w:hAnsi="Arial" w:cs="Arial"/>
        </w:rPr>
      </w:pPr>
      <w:r>
        <w:rPr>
          <w:noProof/>
        </w:rPr>
        <mc:AlternateContent>
          <mc:Choice Requires="wps">
            <w:drawing>
              <wp:anchor distT="0" distB="0" distL="114300" distR="114300" simplePos="0" relativeHeight="251665408" behindDoc="0" locked="0" layoutInCell="1" allowOverlap="1" wp14:anchorId="4F28DFB7" wp14:editId="6644D6CD">
                <wp:simplePos x="0" y="0"/>
                <wp:positionH relativeFrom="column">
                  <wp:posOffset>2551619</wp:posOffset>
                </wp:positionH>
                <wp:positionV relativeFrom="paragraph">
                  <wp:posOffset>758757</wp:posOffset>
                </wp:positionV>
                <wp:extent cx="3625445" cy="379231"/>
                <wp:effectExtent l="12700" t="12700" r="19685" b="27305"/>
                <wp:wrapNone/>
                <wp:docPr id="254651963" name="Rectangle 1"/>
                <wp:cNvGraphicFramePr/>
                <a:graphic xmlns:a="http://schemas.openxmlformats.org/drawingml/2006/main">
                  <a:graphicData uri="http://schemas.microsoft.com/office/word/2010/wordprocessingShape">
                    <wps:wsp>
                      <wps:cNvSpPr/>
                      <wps:spPr>
                        <a:xfrm>
                          <a:off x="0" y="0"/>
                          <a:ext cx="3625445" cy="379231"/>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02873DE" w14:textId="77777777" w:rsidR="009F0198" w:rsidRDefault="009F0198" w:rsidP="009F01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8DFB7" id="_x0000_s1028" style="position:absolute;left:0;text-align:left;margin-left:200.9pt;margin-top:59.75pt;width:285.45pt;height:29.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" filled="f" strokecolor="#e00" strokeweight="3pt">
                <v:textbox>
                  <w:txbxContent>
                    <w:p w14:paraId="502873DE" w14:textId="77777777" w:rsidR="009F0198" w:rsidRDefault="009F0198" w:rsidP="009F0198">
                      <w:pPr>
                        <w:jc w:val="center"/>
                      </w:pPr>
                    </w:p>
                  </w:txbxContent>
                </v:textbox>
              </v:rect>
            </w:pict>
          </mc:Fallback>
        </mc:AlternateContent>
      </w:r>
      <w:r w:rsidR="005A7AEE" w:rsidRPr="005A7AEE">
        <w:rPr>
          <w:noProof/>
        </w:rPr>
        <w:drawing>
          <wp:inline distT="0" distB="0" distL="0" distR="0" wp14:anchorId="64578853" wp14:editId="5A53782F">
            <wp:extent cx="5943600" cy="5670550"/>
            <wp:effectExtent l="0" t="0" r="0" b="6350"/>
            <wp:docPr id="440996586" name="Picture 1" descr="A screenshot of a search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96586" name="Picture 1" descr="A screenshot of a search engine&#10;&#10;AI-generated content may be incorrect."/>
                    <pic:cNvPicPr/>
                  </pic:nvPicPr>
                  <pic:blipFill>
                    <a:blip r:embed="rId20"/>
                    <a:stretch>
                      <a:fillRect/>
                    </a:stretch>
                  </pic:blipFill>
                  <pic:spPr>
                    <a:xfrm>
                      <a:off x="0" y="0"/>
                      <a:ext cx="5943600" cy="5670550"/>
                    </a:xfrm>
                    <a:prstGeom prst="rect">
                      <a:avLst/>
                    </a:prstGeom>
                  </pic:spPr>
                </pic:pic>
              </a:graphicData>
            </a:graphic>
          </wp:inline>
        </w:drawing>
      </w:r>
    </w:p>
    <w:p w14:paraId="78EEA2A9" w14:textId="77777777" w:rsidR="006969ED" w:rsidRDefault="006969ED" w:rsidP="005A7AEE">
      <w:pPr>
        <w:jc w:val="center"/>
        <w:rPr>
          <w:rFonts w:ascii="Arial" w:hAnsi="Arial" w:cs="Arial"/>
        </w:rPr>
      </w:pPr>
    </w:p>
    <w:p w14:paraId="0E947980" w14:textId="7105EC2E" w:rsidR="006969ED" w:rsidRPr="005A7AEE" w:rsidRDefault="006969ED" w:rsidP="006969ED">
      <w:pPr>
        <w:rPr>
          <w:rFonts w:ascii="Arial" w:hAnsi="Arial" w:cs="Arial"/>
        </w:rPr>
      </w:pPr>
      <w:r>
        <w:rPr>
          <w:rFonts w:ascii="Arial" w:hAnsi="Arial" w:cs="Arial"/>
        </w:rPr>
        <w:br w:type="page"/>
      </w:r>
    </w:p>
    <w:p w14:paraId="6AD9DAD0" w14:textId="00561690" w:rsidR="00D77FA1" w:rsidRDefault="005A7AEE" w:rsidP="00D77FA1">
      <w:pPr>
        <w:pStyle w:val="ListParagraph"/>
        <w:numPr>
          <w:ilvl w:val="1"/>
          <w:numId w:val="1"/>
        </w:numPr>
        <w:rPr>
          <w:rFonts w:ascii="Arial" w:hAnsi="Arial" w:cs="Arial"/>
        </w:rPr>
      </w:pPr>
      <w:r>
        <w:rPr>
          <w:rFonts w:ascii="Arial" w:hAnsi="Arial" w:cs="Arial"/>
        </w:rPr>
        <w:lastRenderedPageBreak/>
        <w:t>Th</w:t>
      </w:r>
      <w:r w:rsidR="00D77FA1">
        <w:rPr>
          <w:rFonts w:ascii="Arial" w:hAnsi="Arial" w:cs="Arial"/>
        </w:rPr>
        <w:t>e map will</w:t>
      </w:r>
      <w:r>
        <w:rPr>
          <w:rFonts w:ascii="Arial" w:hAnsi="Arial" w:cs="Arial"/>
        </w:rPr>
        <w:t xml:space="preserve"> also</w:t>
      </w:r>
      <w:r w:rsidR="00D77FA1">
        <w:rPr>
          <w:rFonts w:ascii="Arial" w:hAnsi="Arial" w:cs="Arial"/>
        </w:rPr>
        <w:t xml:space="preserve"> update to show a preview of the granules in the selected collection (I have minimized the ribbon for a better view here)</w:t>
      </w:r>
      <w:r w:rsidR="009F0198">
        <w:rPr>
          <w:rFonts w:ascii="Arial" w:hAnsi="Arial" w:cs="Arial"/>
        </w:rPr>
        <w:t>. NOTE: not all images in your selection are shown on the map – just the first 20 by default. If you scroll down through the collection, more images will appear on your map.</w:t>
      </w:r>
    </w:p>
    <w:p w14:paraId="117DF84C" w14:textId="77777777" w:rsidR="006969ED" w:rsidRPr="006969ED" w:rsidRDefault="006969ED" w:rsidP="006969ED">
      <w:pPr>
        <w:rPr>
          <w:rFonts w:ascii="Arial" w:hAnsi="Arial" w:cs="Arial"/>
        </w:rPr>
      </w:pPr>
    </w:p>
    <w:p w14:paraId="7B8A4721" w14:textId="53F14B12" w:rsidR="00D77FA1" w:rsidRDefault="00D77FA1" w:rsidP="00D77FA1">
      <w:pPr>
        <w:jc w:val="center"/>
        <w:rPr>
          <w:rFonts w:ascii="Arial" w:hAnsi="Arial" w:cs="Arial"/>
        </w:rPr>
      </w:pPr>
      <w:r w:rsidRPr="00D77FA1">
        <w:rPr>
          <w:noProof/>
        </w:rPr>
        <w:drawing>
          <wp:inline distT="0" distB="0" distL="0" distR="0" wp14:anchorId="5C5916BC" wp14:editId="092168C6">
            <wp:extent cx="5943600" cy="4102100"/>
            <wp:effectExtent l="0" t="0" r="0" b="0"/>
            <wp:docPr id="431970523" name="Picture 1" descr="A screenshot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70523" name="Picture 1" descr="A screenshot of a map&#10;&#10;AI-generated content may be incorrect."/>
                    <pic:cNvPicPr/>
                  </pic:nvPicPr>
                  <pic:blipFill>
                    <a:blip r:embed="rId21"/>
                    <a:stretch>
                      <a:fillRect/>
                    </a:stretch>
                  </pic:blipFill>
                  <pic:spPr>
                    <a:xfrm>
                      <a:off x="0" y="0"/>
                      <a:ext cx="5943600" cy="4102100"/>
                    </a:xfrm>
                    <a:prstGeom prst="rect">
                      <a:avLst/>
                    </a:prstGeom>
                  </pic:spPr>
                </pic:pic>
              </a:graphicData>
            </a:graphic>
          </wp:inline>
        </w:drawing>
      </w:r>
    </w:p>
    <w:p w14:paraId="5C13E2F1" w14:textId="77777777" w:rsidR="006969ED" w:rsidRPr="00D77FA1" w:rsidRDefault="006969ED" w:rsidP="00D77FA1">
      <w:pPr>
        <w:jc w:val="center"/>
        <w:rPr>
          <w:rFonts w:ascii="Arial" w:hAnsi="Arial" w:cs="Arial"/>
        </w:rPr>
      </w:pPr>
    </w:p>
    <w:p w14:paraId="33947050" w14:textId="0C2B6063" w:rsidR="00D77FA1" w:rsidRDefault="00D77FA1" w:rsidP="00D77FA1">
      <w:pPr>
        <w:pStyle w:val="ListParagraph"/>
        <w:numPr>
          <w:ilvl w:val="2"/>
          <w:numId w:val="1"/>
        </w:numPr>
        <w:rPr>
          <w:rFonts w:ascii="Arial" w:hAnsi="Arial" w:cs="Arial"/>
        </w:rPr>
      </w:pPr>
      <w:r>
        <w:rPr>
          <w:rFonts w:ascii="Arial" w:hAnsi="Arial" w:cs="Arial"/>
        </w:rPr>
        <w:t>Note that the map is showing Chlorophyll a, and the PAR layer is hidden in this image</w:t>
      </w:r>
    </w:p>
    <w:p w14:paraId="41B5BF71" w14:textId="0D884BF5" w:rsidR="00F21550" w:rsidRDefault="00D77FA1" w:rsidP="00D77FA1">
      <w:pPr>
        <w:pStyle w:val="ListParagraph"/>
        <w:numPr>
          <w:ilvl w:val="1"/>
          <w:numId w:val="1"/>
        </w:numPr>
        <w:rPr>
          <w:rFonts w:ascii="Arial" w:hAnsi="Arial" w:cs="Arial"/>
        </w:rPr>
      </w:pPr>
      <w:r>
        <w:rPr>
          <w:rFonts w:ascii="Arial" w:hAnsi="Arial" w:cs="Arial"/>
        </w:rPr>
        <w:t xml:space="preserve">If you run your cursor over the image, you will see individual granules (images) outlined in light green. You can click on any </w:t>
      </w:r>
      <w:proofErr w:type="gramStart"/>
      <w:r>
        <w:rPr>
          <w:rFonts w:ascii="Arial" w:hAnsi="Arial" w:cs="Arial"/>
        </w:rPr>
        <w:t>particular granule</w:t>
      </w:r>
      <w:proofErr w:type="gramEnd"/>
      <w:r>
        <w:rPr>
          <w:rFonts w:ascii="Arial" w:hAnsi="Arial" w:cs="Arial"/>
        </w:rPr>
        <w:t>, and the datafile associated with that image will be selected in the expandable ribbon as well.</w:t>
      </w:r>
    </w:p>
    <w:p w14:paraId="6112D669" w14:textId="2AB86332" w:rsidR="00D77FA1" w:rsidRPr="00F21550" w:rsidRDefault="00F21550" w:rsidP="00F21550">
      <w:pPr>
        <w:rPr>
          <w:rFonts w:ascii="Arial" w:hAnsi="Arial" w:cs="Arial"/>
        </w:rPr>
      </w:pPr>
      <w:r>
        <w:rPr>
          <w:rFonts w:ascii="Arial" w:hAnsi="Arial" w:cs="Arial"/>
        </w:rPr>
        <w:br w:type="page"/>
      </w:r>
    </w:p>
    <w:p w14:paraId="17F5287E" w14:textId="253C3DC6" w:rsidR="00725FC2" w:rsidRPr="005A7AEE" w:rsidRDefault="005A7AEE" w:rsidP="005A7AEE">
      <w:pPr>
        <w:pStyle w:val="ListParagraph"/>
        <w:numPr>
          <w:ilvl w:val="0"/>
          <w:numId w:val="1"/>
        </w:numPr>
        <w:rPr>
          <w:rFonts w:ascii="Arial" w:hAnsi="Arial" w:cs="Arial"/>
        </w:rPr>
      </w:pPr>
      <w:r w:rsidRPr="005A7AEE">
        <w:rPr>
          <w:rFonts w:ascii="Arial" w:hAnsi="Arial" w:cs="Arial"/>
        </w:rPr>
        <w:lastRenderedPageBreak/>
        <w:t>Now th</w:t>
      </w:r>
      <w:r w:rsidR="00F21550">
        <w:rPr>
          <w:rFonts w:ascii="Arial" w:hAnsi="Arial" w:cs="Arial"/>
        </w:rPr>
        <w:t>a</w:t>
      </w:r>
      <w:r w:rsidRPr="005A7AEE">
        <w:rPr>
          <w:rFonts w:ascii="Arial" w:hAnsi="Arial" w:cs="Arial"/>
        </w:rPr>
        <w:t>t we are looking at</w:t>
      </w:r>
      <w:r>
        <w:rPr>
          <w:rFonts w:ascii="Arial" w:hAnsi="Arial" w:cs="Arial"/>
        </w:rPr>
        <w:t xml:space="preserve"> individual files, this is a good time to talk about </w:t>
      </w:r>
      <w:r w:rsidRPr="005A7AEE">
        <w:rPr>
          <w:rFonts w:ascii="Arial" w:hAnsi="Arial" w:cs="Arial"/>
          <w:b/>
          <w:bCs/>
          <w:u w:val="single"/>
        </w:rPr>
        <w:t>Filename conventions for satellite images</w:t>
      </w:r>
      <w:r>
        <w:rPr>
          <w:rFonts w:ascii="Arial" w:hAnsi="Arial" w:cs="Arial"/>
        </w:rPr>
        <w:t>. You can tell a lot about an image from the file name!</w:t>
      </w:r>
      <w:r w:rsidR="00725FC2" w:rsidRPr="005A7AEE">
        <w:rPr>
          <w:rFonts w:ascii="Arial" w:hAnsi="Arial" w:cs="Arial"/>
        </w:rPr>
        <w:t xml:space="preserve"> For level 2 files, naming conventions follow this pattern: </w:t>
      </w:r>
      <w:r w:rsidR="00046E47" w:rsidRPr="005A7AEE">
        <w:rPr>
          <w:rFonts w:ascii="Arial" w:hAnsi="Arial" w:cs="Arial"/>
        </w:rPr>
        <w:t>sensor_satellite_ttt.</w:t>
      </w:r>
      <w:r w:rsidR="00725FC2" w:rsidRPr="005A7AEE">
        <w:rPr>
          <w:rFonts w:ascii="Arial" w:hAnsi="Arial" w:cs="Arial"/>
        </w:rPr>
        <w:t>yyyy</w:t>
      </w:r>
      <w:r w:rsidR="00046E47" w:rsidRPr="005A7AEE">
        <w:rPr>
          <w:rFonts w:ascii="Arial" w:hAnsi="Arial" w:cs="Arial"/>
        </w:rPr>
        <w:t>mmddT</w:t>
      </w:r>
      <w:r w:rsidR="00725FC2" w:rsidRPr="005A7AEE">
        <w:rPr>
          <w:rFonts w:ascii="Arial" w:hAnsi="Arial" w:cs="Arial"/>
        </w:rPr>
        <w:t>hhmmss.L2</w:t>
      </w:r>
      <w:r w:rsidR="00046E47" w:rsidRPr="005A7AEE">
        <w:rPr>
          <w:rFonts w:ascii="Arial" w:hAnsi="Arial" w:cs="Arial"/>
        </w:rPr>
        <w:t>.</w:t>
      </w:r>
      <w:r w:rsidR="00725FC2" w:rsidRPr="005A7AEE">
        <w:rPr>
          <w:rFonts w:ascii="Arial" w:hAnsi="Arial" w:cs="Arial"/>
        </w:rPr>
        <w:t>ppp.nc, where:</w:t>
      </w:r>
    </w:p>
    <w:p w14:paraId="331F3588" w14:textId="6E4F7579" w:rsidR="00725FC2" w:rsidRDefault="005A7AEE" w:rsidP="005A7AEE">
      <w:pPr>
        <w:pStyle w:val="ListParagraph"/>
        <w:numPr>
          <w:ilvl w:val="1"/>
          <w:numId w:val="1"/>
        </w:numPr>
        <w:tabs>
          <w:tab w:val="left" w:pos="1227"/>
        </w:tabs>
        <w:rPr>
          <w:rFonts w:ascii="Arial" w:hAnsi="Arial" w:cs="Arial"/>
        </w:rPr>
      </w:pPr>
      <w:r>
        <w:rPr>
          <w:rFonts w:ascii="Arial" w:hAnsi="Arial" w:cs="Arial"/>
        </w:rPr>
        <w:t xml:space="preserve"> </w:t>
      </w:r>
      <w:proofErr w:type="spellStart"/>
      <w:r w:rsidR="00046E47">
        <w:rPr>
          <w:rFonts w:ascii="Arial" w:hAnsi="Arial" w:cs="Arial"/>
        </w:rPr>
        <w:t>Sensor_satellite</w:t>
      </w:r>
      <w:proofErr w:type="spellEnd"/>
      <w:r w:rsidR="00046E47">
        <w:rPr>
          <w:rFonts w:ascii="Arial" w:hAnsi="Arial" w:cs="Arial"/>
        </w:rPr>
        <w:t xml:space="preserve"> </w:t>
      </w:r>
      <w:r w:rsidR="00725FC2" w:rsidRPr="005565A3">
        <w:rPr>
          <w:rFonts w:ascii="Arial" w:hAnsi="Arial" w:cs="Arial"/>
        </w:rPr>
        <w:t xml:space="preserve">= </w:t>
      </w:r>
      <w:r w:rsidR="00046E47">
        <w:rPr>
          <w:rFonts w:ascii="Arial" w:hAnsi="Arial" w:cs="Arial"/>
        </w:rPr>
        <w:t>SEASTAR_SEAWIFS, AQUA_MODIS, etc.</w:t>
      </w:r>
    </w:p>
    <w:p w14:paraId="610B7F2B" w14:textId="795A9C6A" w:rsidR="00046E47" w:rsidRPr="00046E47" w:rsidRDefault="005A7AEE" w:rsidP="005A7AEE">
      <w:pPr>
        <w:pStyle w:val="ListParagraph"/>
        <w:numPr>
          <w:ilvl w:val="1"/>
          <w:numId w:val="1"/>
        </w:numPr>
        <w:tabs>
          <w:tab w:val="left" w:pos="1227"/>
        </w:tabs>
        <w:rPr>
          <w:rFonts w:ascii="Arial" w:hAnsi="Arial" w:cs="Arial"/>
        </w:rPr>
      </w:pPr>
      <w:r>
        <w:rPr>
          <w:rFonts w:ascii="Arial" w:hAnsi="Arial" w:cs="Arial"/>
        </w:rPr>
        <w:t xml:space="preserve"> </w:t>
      </w:r>
      <w:proofErr w:type="spellStart"/>
      <w:r w:rsidR="00046E47">
        <w:rPr>
          <w:rFonts w:ascii="Arial" w:hAnsi="Arial" w:cs="Arial"/>
        </w:rPr>
        <w:t>ttt</w:t>
      </w:r>
      <w:proofErr w:type="spellEnd"/>
      <w:r w:rsidR="00046E47">
        <w:rPr>
          <w:rFonts w:ascii="Arial" w:hAnsi="Arial" w:cs="Arial"/>
        </w:rPr>
        <w:t xml:space="preserve"> = optional data type identifier (GAC, LAC etc.)</w:t>
      </w:r>
    </w:p>
    <w:p w14:paraId="4F555F06" w14:textId="242F7948" w:rsidR="00725FC2" w:rsidRDefault="005A7AEE" w:rsidP="005A7AEE">
      <w:pPr>
        <w:pStyle w:val="ListParagraph"/>
        <w:numPr>
          <w:ilvl w:val="1"/>
          <w:numId w:val="1"/>
        </w:numPr>
        <w:tabs>
          <w:tab w:val="left" w:pos="1227"/>
        </w:tabs>
        <w:rPr>
          <w:rFonts w:ascii="Arial" w:hAnsi="Arial" w:cs="Arial"/>
        </w:rPr>
      </w:pPr>
      <w:r>
        <w:rPr>
          <w:rFonts w:ascii="Arial" w:hAnsi="Arial" w:cs="Arial"/>
        </w:rPr>
        <w:t xml:space="preserve"> </w:t>
      </w:r>
      <w:proofErr w:type="spellStart"/>
      <w:r w:rsidR="00725FC2" w:rsidRPr="005565A3">
        <w:rPr>
          <w:rFonts w:ascii="Arial" w:hAnsi="Arial" w:cs="Arial"/>
        </w:rPr>
        <w:t>yyyy</w:t>
      </w:r>
      <w:r w:rsidR="00046E47">
        <w:rPr>
          <w:rFonts w:ascii="Arial" w:hAnsi="Arial" w:cs="Arial"/>
        </w:rPr>
        <w:t>mmdd</w:t>
      </w:r>
      <w:r w:rsidR="00B05461">
        <w:rPr>
          <w:rFonts w:ascii="Arial" w:hAnsi="Arial" w:cs="Arial"/>
        </w:rPr>
        <w:t>T</w:t>
      </w:r>
      <w:r w:rsidR="00725FC2" w:rsidRPr="005565A3">
        <w:rPr>
          <w:rFonts w:ascii="Arial" w:hAnsi="Arial" w:cs="Arial"/>
        </w:rPr>
        <w:t>hhmmss</w:t>
      </w:r>
      <w:proofErr w:type="spellEnd"/>
      <w:r w:rsidR="00725FC2">
        <w:rPr>
          <w:rFonts w:ascii="Arial" w:hAnsi="Arial" w:cs="Arial"/>
        </w:rPr>
        <w:t xml:space="preserve"> = year, </w:t>
      </w:r>
      <w:r w:rsidR="00046E47">
        <w:rPr>
          <w:rFonts w:ascii="Arial" w:hAnsi="Arial" w:cs="Arial"/>
        </w:rPr>
        <w:t>month, day,</w:t>
      </w:r>
      <w:r w:rsidR="00725FC2">
        <w:rPr>
          <w:rFonts w:ascii="Arial" w:hAnsi="Arial" w:cs="Arial"/>
        </w:rPr>
        <w:t xml:space="preserve"> </w:t>
      </w:r>
      <w:r w:rsidR="00B05461">
        <w:rPr>
          <w:rFonts w:ascii="Arial" w:hAnsi="Arial" w:cs="Arial"/>
        </w:rPr>
        <w:t xml:space="preserve">‘T’, </w:t>
      </w:r>
      <w:r w:rsidR="00725FC2">
        <w:rPr>
          <w:rFonts w:ascii="Arial" w:hAnsi="Arial" w:cs="Arial"/>
        </w:rPr>
        <w:t>hour, minute, second of first scan line</w:t>
      </w:r>
    </w:p>
    <w:p w14:paraId="192B4100" w14:textId="4C4C92DA" w:rsidR="00725FC2" w:rsidRDefault="005A7AEE" w:rsidP="005A7AEE">
      <w:pPr>
        <w:pStyle w:val="ListParagraph"/>
        <w:numPr>
          <w:ilvl w:val="1"/>
          <w:numId w:val="1"/>
        </w:numPr>
        <w:tabs>
          <w:tab w:val="left" w:pos="1227"/>
        </w:tabs>
        <w:rPr>
          <w:rFonts w:ascii="Arial" w:hAnsi="Arial" w:cs="Arial"/>
        </w:rPr>
      </w:pPr>
      <w:r>
        <w:rPr>
          <w:rFonts w:ascii="Arial" w:hAnsi="Arial" w:cs="Arial"/>
        </w:rPr>
        <w:t xml:space="preserve"> </w:t>
      </w:r>
      <w:r w:rsidR="00725FC2">
        <w:rPr>
          <w:rFonts w:ascii="Arial" w:hAnsi="Arial" w:cs="Arial"/>
        </w:rPr>
        <w:t>L2 = level 2 image</w:t>
      </w:r>
    </w:p>
    <w:p w14:paraId="0194B1C1" w14:textId="30AA8AEA" w:rsidR="00725FC2" w:rsidRDefault="005A7AEE" w:rsidP="005A7AEE">
      <w:pPr>
        <w:pStyle w:val="ListParagraph"/>
        <w:numPr>
          <w:ilvl w:val="1"/>
          <w:numId w:val="1"/>
        </w:numPr>
        <w:tabs>
          <w:tab w:val="left" w:pos="1227"/>
        </w:tabs>
        <w:rPr>
          <w:rFonts w:ascii="Arial" w:hAnsi="Arial" w:cs="Arial"/>
        </w:rPr>
      </w:pPr>
      <w:r>
        <w:rPr>
          <w:rFonts w:ascii="Arial" w:hAnsi="Arial" w:cs="Arial"/>
        </w:rPr>
        <w:t xml:space="preserve"> </w:t>
      </w:r>
      <w:proofErr w:type="spellStart"/>
      <w:r w:rsidR="00725FC2">
        <w:rPr>
          <w:rFonts w:ascii="Arial" w:hAnsi="Arial" w:cs="Arial"/>
        </w:rPr>
        <w:t>ppp</w:t>
      </w:r>
      <w:proofErr w:type="spellEnd"/>
      <w:r w:rsidR="00725FC2">
        <w:rPr>
          <w:rFonts w:ascii="Arial" w:hAnsi="Arial" w:cs="Arial"/>
        </w:rPr>
        <w:t xml:space="preserve"> = product identifier (OC for ocean color, SST for sea surface temperature or IOP for inherent optical properties)</w:t>
      </w:r>
    </w:p>
    <w:p w14:paraId="21563A4B" w14:textId="12C37229" w:rsidR="00E8088E" w:rsidRPr="009F0198" w:rsidRDefault="005A7AEE" w:rsidP="009F0198">
      <w:pPr>
        <w:pStyle w:val="ListParagraph"/>
        <w:numPr>
          <w:ilvl w:val="1"/>
          <w:numId w:val="1"/>
        </w:numPr>
        <w:tabs>
          <w:tab w:val="left" w:pos="1227"/>
        </w:tabs>
        <w:rPr>
          <w:rFonts w:ascii="Arial" w:hAnsi="Arial" w:cs="Arial"/>
        </w:rPr>
      </w:pPr>
      <w:r>
        <w:rPr>
          <w:rFonts w:ascii="Arial" w:hAnsi="Arial" w:cs="Arial"/>
        </w:rPr>
        <w:t xml:space="preserve"> </w:t>
      </w:r>
      <w:r w:rsidR="00725FC2" w:rsidRPr="00E8088E">
        <w:rPr>
          <w:rFonts w:ascii="Arial" w:hAnsi="Arial" w:cs="Arial"/>
        </w:rPr>
        <w:t>more information:</w:t>
      </w:r>
      <w:r w:rsidR="00E8088E">
        <w:rPr>
          <w:rFonts w:ascii="Arial" w:hAnsi="Arial" w:cs="Arial"/>
        </w:rPr>
        <w:t xml:space="preserve"> </w:t>
      </w:r>
      <w:hyperlink r:id="rId22" w:history="1">
        <w:r w:rsidRPr="00100A1A">
          <w:rPr>
            <w:rStyle w:val="Hyperlink"/>
          </w:rPr>
          <w:t>https://oceancolor.gsfc.nasa.gov/resources/docs/filenaming-convention/</w:t>
        </w:r>
      </w:hyperlink>
      <w:r>
        <w:t xml:space="preserve"> </w:t>
      </w:r>
    </w:p>
    <w:p w14:paraId="52AA7C49" w14:textId="0AD94317" w:rsidR="009F0198" w:rsidRPr="009F0198" w:rsidRDefault="009F0198" w:rsidP="009F0198">
      <w:pPr>
        <w:pStyle w:val="ListParagraph"/>
        <w:numPr>
          <w:ilvl w:val="0"/>
          <w:numId w:val="1"/>
        </w:numPr>
        <w:tabs>
          <w:tab w:val="left" w:pos="1227"/>
        </w:tabs>
        <w:rPr>
          <w:rFonts w:ascii="Arial" w:hAnsi="Arial" w:cs="Arial"/>
        </w:rPr>
      </w:pPr>
      <w:r>
        <w:t xml:space="preserve">For example, we can tell the following about the file: </w:t>
      </w:r>
      <w:r w:rsidRPr="009F0198">
        <w:t>MODISA_L2_OC_AQUA_MODIS.20130525T080500.L2.OC.nc</w:t>
      </w:r>
    </w:p>
    <w:p w14:paraId="3BC31E01" w14:textId="5EC7AD18" w:rsidR="009F0198" w:rsidRPr="009F0198" w:rsidRDefault="009F0198" w:rsidP="009F0198">
      <w:pPr>
        <w:pStyle w:val="ListParagraph"/>
        <w:numPr>
          <w:ilvl w:val="1"/>
          <w:numId w:val="1"/>
        </w:numPr>
        <w:tabs>
          <w:tab w:val="left" w:pos="1227"/>
        </w:tabs>
        <w:rPr>
          <w:rFonts w:ascii="Arial" w:hAnsi="Arial" w:cs="Arial"/>
        </w:rPr>
      </w:pPr>
      <w:r>
        <w:t xml:space="preserve"> MODIS Aqua Product</w:t>
      </w:r>
    </w:p>
    <w:p w14:paraId="08C092AD" w14:textId="6EC79FEE" w:rsidR="009F0198" w:rsidRDefault="009F0198" w:rsidP="009F0198">
      <w:pPr>
        <w:pStyle w:val="ListParagraph"/>
        <w:numPr>
          <w:ilvl w:val="1"/>
          <w:numId w:val="1"/>
        </w:numPr>
        <w:tabs>
          <w:tab w:val="left" w:pos="1227"/>
        </w:tabs>
        <w:rPr>
          <w:rFonts w:ascii="Arial" w:hAnsi="Arial" w:cs="Arial"/>
        </w:rPr>
      </w:pPr>
      <w:r>
        <w:rPr>
          <w:rFonts w:ascii="Arial" w:hAnsi="Arial" w:cs="Arial"/>
        </w:rPr>
        <w:t xml:space="preserve"> May 25, 2013, GMT Time 08:05:00</w:t>
      </w:r>
    </w:p>
    <w:p w14:paraId="2E99C240" w14:textId="08C4AE10" w:rsidR="009F0198" w:rsidRDefault="009F0198" w:rsidP="009F0198">
      <w:pPr>
        <w:pStyle w:val="ListParagraph"/>
        <w:numPr>
          <w:ilvl w:val="1"/>
          <w:numId w:val="1"/>
        </w:numPr>
        <w:tabs>
          <w:tab w:val="left" w:pos="1227"/>
        </w:tabs>
        <w:rPr>
          <w:rFonts w:ascii="Arial" w:hAnsi="Arial" w:cs="Arial"/>
        </w:rPr>
      </w:pPr>
      <w:r>
        <w:rPr>
          <w:rFonts w:ascii="Arial" w:hAnsi="Arial" w:cs="Arial"/>
        </w:rPr>
        <w:t xml:space="preserve"> Level 2</w:t>
      </w:r>
    </w:p>
    <w:p w14:paraId="1871416F" w14:textId="3544EDCE" w:rsidR="009F0198" w:rsidRDefault="009F0198" w:rsidP="009F0198">
      <w:pPr>
        <w:pStyle w:val="ListParagraph"/>
        <w:numPr>
          <w:ilvl w:val="1"/>
          <w:numId w:val="1"/>
        </w:numPr>
        <w:tabs>
          <w:tab w:val="left" w:pos="1227"/>
        </w:tabs>
        <w:rPr>
          <w:rFonts w:ascii="Arial" w:hAnsi="Arial" w:cs="Arial"/>
        </w:rPr>
      </w:pPr>
      <w:r>
        <w:rPr>
          <w:rFonts w:ascii="Arial" w:hAnsi="Arial" w:cs="Arial"/>
        </w:rPr>
        <w:t xml:space="preserve"> Ocean Color Image</w:t>
      </w:r>
    </w:p>
    <w:p w14:paraId="00B31833" w14:textId="77777777" w:rsidR="00D16134" w:rsidRDefault="009F0198" w:rsidP="00725FC2">
      <w:pPr>
        <w:pStyle w:val="ListParagraph"/>
        <w:numPr>
          <w:ilvl w:val="1"/>
          <w:numId w:val="1"/>
        </w:numPr>
        <w:tabs>
          <w:tab w:val="left" w:pos="1227"/>
        </w:tabs>
        <w:rPr>
          <w:rFonts w:ascii="Arial" w:hAnsi="Arial" w:cs="Arial"/>
        </w:rPr>
      </w:pPr>
      <w:r>
        <w:rPr>
          <w:rFonts w:ascii="Arial" w:hAnsi="Arial" w:cs="Arial"/>
        </w:rPr>
        <w:t xml:space="preserve"> .</w:t>
      </w:r>
      <w:proofErr w:type="spellStart"/>
      <w:r>
        <w:rPr>
          <w:rFonts w:ascii="Arial" w:hAnsi="Arial" w:cs="Arial"/>
        </w:rPr>
        <w:t>nc</w:t>
      </w:r>
      <w:proofErr w:type="spellEnd"/>
      <w:r>
        <w:rPr>
          <w:rFonts w:ascii="Arial" w:hAnsi="Arial" w:cs="Arial"/>
        </w:rPr>
        <w:t xml:space="preserve"> indicates the file format netCDF4</w:t>
      </w:r>
    </w:p>
    <w:p w14:paraId="35C6ACF8" w14:textId="77777777" w:rsidR="00D16134" w:rsidRPr="00D16134" w:rsidRDefault="00D16134" w:rsidP="00D16134">
      <w:pPr>
        <w:tabs>
          <w:tab w:val="left" w:pos="1227"/>
        </w:tabs>
        <w:rPr>
          <w:rFonts w:ascii="Arial" w:hAnsi="Arial" w:cs="Arial"/>
        </w:rPr>
      </w:pPr>
    </w:p>
    <w:p w14:paraId="31DA7141" w14:textId="77777777" w:rsidR="00D16134" w:rsidRDefault="00725FC2" w:rsidP="00D16134">
      <w:pPr>
        <w:pStyle w:val="ListParagraph"/>
        <w:numPr>
          <w:ilvl w:val="0"/>
          <w:numId w:val="1"/>
        </w:numPr>
        <w:tabs>
          <w:tab w:val="left" w:pos="1227"/>
        </w:tabs>
        <w:rPr>
          <w:rFonts w:ascii="Arial" w:hAnsi="Arial" w:cs="Arial"/>
        </w:rPr>
      </w:pPr>
      <w:r w:rsidRPr="00D16134">
        <w:rPr>
          <w:rFonts w:ascii="Arial" w:hAnsi="Arial" w:cs="Arial"/>
        </w:rPr>
        <w:t xml:space="preserve">Scan the data that are available. Don’t forget that there may be more scenes than are shown. You can </w:t>
      </w:r>
      <w:r w:rsidR="00D16134">
        <w:rPr>
          <w:rFonts w:ascii="Arial" w:hAnsi="Arial" w:cs="Arial"/>
        </w:rPr>
        <w:t>show more images by scrolling down through the list</w:t>
      </w:r>
      <w:r w:rsidRPr="00D16134">
        <w:rPr>
          <w:rFonts w:ascii="Arial" w:hAnsi="Arial" w:cs="Arial"/>
        </w:rPr>
        <w:t xml:space="preserve"> </w:t>
      </w:r>
    </w:p>
    <w:p w14:paraId="6269D003" w14:textId="7624982F" w:rsidR="001F39F7" w:rsidRDefault="00725FC2" w:rsidP="00D16134">
      <w:pPr>
        <w:pStyle w:val="ListParagraph"/>
        <w:numPr>
          <w:ilvl w:val="0"/>
          <w:numId w:val="1"/>
        </w:numPr>
        <w:tabs>
          <w:tab w:val="left" w:pos="1227"/>
        </w:tabs>
        <w:rPr>
          <w:rFonts w:ascii="Arial" w:hAnsi="Arial" w:cs="Arial"/>
        </w:rPr>
      </w:pPr>
      <w:r>
        <w:rPr>
          <w:rFonts w:ascii="Arial" w:hAnsi="Arial" w:cs="Arial"/>
        </w:rPr>
        <w:t>You can</w:t>
      </w:r>
      <w:r w:rsidR="001F39F7">
        <w:rPr>
          <w:rFonts w:ascii="Arial" w:hAnsi="Arial" w:cs="Arial"/>
        </w:rPr>
        <w:t xml:space="preserve"> download files 1 by 1 by clicking the “Download Granule Data” button at the bottom of the thumbnail</w:t>
      </w:r>
    </w:p>
    <w:p w14:paraId="7D698189" w14:textId="77777777" w:rsidR="00F21550" w:rsidRPr="00F21550" w:rsidRDefault="00F21550" w:rsidP="00F21550">
      <w:pPr>
        <w:tabs>
          <w:tab w:val="left" w:pos="1227"/>
        </w:tabs>
        <w:ind w:left="360"/>
        <w:rPr>
          <w:rFonts w:ascii="Arial" w:hAnsi="Arial" w:cs="Arial"/>
        </w:rPr>
      </w:pPr>
    </w:p>
    <w:p w14:paraId="774BC327" w14:textId="308AB0A5" w:rsidR="00F91595" w:rsidRDefault="001F39F7" w:rsidP="00F91595">
      <w:pPr>
        <w:tabs>
          <w:tab w:val="left" w:pos="1227"/>
        </w:tabs>
        <w:jc w:val="center"/>
        <w:rPr>
          <w:rFonts w:ascii="Arial" w:hAnsi="Arial" w:cs="Arial"/>
        </w:rPr>
      </w:pPr>
      <w:r w:rsidRPr="001F39F7">
        <w:rPr>
          <w:noProof/>
        </w:rPr>
        <w:drawing>
          <wp:inline distT="0" distB="0" distL="0" distR="0" wp14:anchorId="43BF8543" wp14:editId="6172FAC2">
            <wp:extent cx="2743200" cy="2594610"/>
            <wp:effectExtent l="0" t="0" r="0" b="0"/>
            <wp:docPr id="5242607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60767" name="Picture 1" descr="A screenshot of a computer&#10;&#10;AI-generated content may be incorrect."/>
                    <pic:cNvPicPr/>
                  </pic:nvPicPr>
                  <pic:blipFill>
                    <a:blip r:embed="rId23"/>
                    <a:stretch>
                      <a:fillRect/>
                    </a:stretch>
                  </pic:blipFill>
                  <pic:spPr>
                    <a:xfrm>
                      <a:off x="0" y="0"/>
                      <a:ext cx="2743200" cy="2594610"/>
                    </a:xfrm>
                    <a:prstGeom prst="rect">
                      <a:avLst/>
                    </a:prstGeom>
                  </pic:spPr>
                </pic:pic>
              </a:graphicData>
            </a:graphic>
          </wp:inline>
        </w:drawing>
      </w:r>
    </w:p>
    <w:p w14:paraId="2206D770" w14:textId="77777777" w:rsidR="00F21550" w:rsidRPr="001F39F7" w:rsidRDefault="00F21550" w:rsidP="00F91595">
      <w:pPr>
        <w:tabs>
          <w:tab w:val="left" w:pos="1227"/>
        </w:tabs>
        <w:jc w:val="center"/>
        <w:rPr>
          <w:rFonts w:ascii="Arial" w:hAnsi="Arial" w:cs="Arial"/>
        </w:rPr>
      </w:pPr>
    </w:p>
    <w:p w14:paraId="2172DC79" w14:textId="67E761DC" w:rsidR="001F39F7" w:rsidRDefault="00F91595" w:rsidP="00D16134">
      <w:pPr>
        <w:pStyle w:val="ListParagraph"/>
        <w:numPr>
          <w:ilvl w:val="0"/>
          <w:numId w:val="1"/>
        </w:numPr>
        <w:tabs>
          <w:tab w:val="left" w:pos="1227"/>
        </w:tabs>
        <w:rPr>
          <w:rFonts w:ascii="Arial" w:hAnsi="Arial" w:cs="Arial"/>
        </w:rPr>
      </w:pPr>
      <w:r>
        <w:rPr>
          <w:rFonts w:ascii="Arial" w:hAnsi="Arial" w:cs="Arial"/>
        </w:rPr>
        <w:t>You could also</w:t>
      </w:r>
      <w:r w:rsidR="00725FC2">
        <w:rPr>
          <w:rFonts w:ascii="Arial" w:hAnsi="Arial" w:cs="Arial"/>
        </w:rPr>
        <w:t xml:space="preserve"> order </w:t>
      </w:r>
      <w:r w:rsidR="00A71E19">
        <w:rPr>
          <w:rFonts w:ascii="Arial" w:hAnsi="Arial" w:cs="Arial"/>
        </w:rPr>
        <w:t>all</w:t>
      </w:r>
      <w:r w:rsidR="00725FC2">
        <w:rPr>
          <w:rFonts w:ascii="Arial" w:hAnsi="Arial" w:cs="Arial"/>
        </w:rPr>
        <w:t xml:space="preserve"> files </w:t>
      </w:r>
      <w:r w:rsidR="00A71E19">
        <w:rPr>
          <w:rFonts w:ascii="Arial" w:hAnsi="Arial" w:cs="Arial"/>
        </w:rPr>
        <w:t>in your search at once</w:t>
      </w:r>
      <w:r w:rsidR="00725FC2">
        <w:rPr>
          <w:rFonts w:ascii="Arial" w:hAnsi="Arial" w:cs="Arial"/>
        </w:rPr>
        <w:t xml:space="preserve"> by clicking the blue “</w:t>
      </w:r>
      <w:r w:rsidR="00D16134">
        <w:rPr>
          <w:rFonts w:ascii="Arial" w:hAnsi="Arial" w:cs="Arial"/>
        </w:rPr>
        <w:t>Download All</w:t>
      </w:r>
      <w:r w:rsidR="00A71E19">
        <w:rPr>
          <w:rFonts w:ascii="Arial" w:hAnsi="Arial" w:cs="Arial"/>
        </w:rPr>
        <w:t xml:space="preserve">” button (which can be a lot, and will take a lot of disk space and a long time to </w:t>
      </w:r>
      <w:r w:rsidR="00657920">
        <w:rPr>
          <w:rFonts w:ascii="Arial" w:hAnsi="Arial" w:cs="Arial"/>
        </w:rPr>
        <w:t xml:space="preserve">download and </w:t>
      </w:r>
      <w:r w:rsidR="00A71E19">
        <w:rPr>
          <w:rFonts w:ascii="Arial" w:hAnsi="Arial" w:cs="Arial"/>
        </w:rPr>
        <w:t>process)</w:t>
      </w:r>
    </w:p>
    <w:p w14:paraId="074F2945" w14:textId="77777777" w:rsidR="00F91595" w:rsidRDefault="00F91595" w:rsidP="00D16134">
      <w:pPr>
        <w:pStyle w:val="ListParagraph"/>
        <w:numPr>
          <w:ilvl w:val="0"/>
          <w:numId w:val="1"/>
        </w:numPr>
        <w:tabs>
          <w:tab w:val="left" w:pos="1227"/>
        </w:tabs>
        <w:rPr>
          <w:rFonts w:ascii="Arial" w:hAnsi="Arial" w:cs="Arial"/>
        </w:rPr>
      </w:pPr>
      <w:r>
        <w:rPr>
          <w:rFonts w:ascii="Arial" w:hAnsi="Arial" w:cs="Arial"/>
        </w:rPr>
        <w:lastRenderedPageBreak/>
        <w:t>Alternatively (</w:t>
      </w:r>
      <w:r w:rsidRPr="00F91595">
        <w:rPr>
          <w:rFonts w:ascii="Arial" w:hAnsi="Arial" w:cs="Arial"/>
          <w:b/>
          <w:bCs/>
          <w:color w:val="EE0000"/>
          <w:u w:val="single"/>
        </w:rPr>
        <w:t>AND LIKELY THE BEST OPTION</w:t>
      </w:r>
      <w:r>
        <w:rPr>
          <w:rFonts w:ascii="Arial" w:hAnsi="Arial" w:cs="Arial"/>
        </w:rPr>
        <w:t xml:space="preserve">): You can add granules to a project, then download the project in one go. To add a granule to a project, click the green plus icon next to the download button on the thumbnail. </w:t>
      </w:r>
    </w:p>
    <w:p w14:paraId="0250B7AD" w14:textId="77777777" w:rsidR="00F21550" w:rsidRDefault="00F21550" w:rsidP="00F21550">
      <w:pPr>
        <w:pStyle w:val="ListParagraph"/>
        <w:tabs>
          <w:tab w:val="left" w:pos="1227"/>
        </w:tabs>
        <w:rPr>
          <w:rFonts w:ascii="Arial" w:hAnsi="Arial" w:cs="Arial"/>
        </w:rPr>
      </w:pPr>
    </w:p>
    <w:p w14:paraId="40B9C0C2" w14:textId="6DA312A1" w:rsidR="001F39F7" w:rsidRDefault="00F91595" w:rsidP="00F21550">
      <w:pPr>
        <w:pStyle w:val="ListParagraph"/>
        <w:tabs>
          <w:tab w:val="left" w:pos="1227"/>
        </w:tabs>
        <w:ind w:left="360"/>
        <w:jc w:val="center"/>
        <w:rPr>
          <w:rFonts w:ascii="Arial" w:hAnsi="Arial" w:cs="Arial"/>
        </w:rPr>
      </w:pPr>
      <w:r w:rsidRPr="00F91595">
        <w:rPr>
          <w:noProof/>
        </w:rPr>
        <w:drawing>
          <wp:inline distT="0" distB="0" distL="0" distR="0" wp14:anchorId="41F2C3E5" wp14:editId="195212E4">
            <wp:extent cx="2743200" cy="2414865"/>
            <wp:effectExtent l="0" t="0" r="0" b="0"/>
            <wp:docPr id="16819986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998619" name="Picture 1" descr="A screenshot of a computer&#10;&#10;AI-generated content may be incorrect."/>
                    <pic:cNvPicPr/>
                  </pic:nvPicPr>
                  <pic:blipFill>
                    <a:blip r:embed="rId24"/>
                    <a:stretch>
                      <a:fillRect/>
                    </a:stretch>
                  </pic:blipFill>
                  <pic:spPr>
                    <a:xfrm>
                      <a:off x="0" y="0"/>
                      <a:ext cx="2743200" cy="2414865"/>
                    </a:xfrm>
                    <a:prstGeom prst="rect">
                      <a:avLst/>
                    </a:prstGeom>
                  </pic:spPr>
                </pic:pic>
              </a:graphicData>
            </a:graphic>
          </wp:inline>
        </w:drawing>
      </w:r>
    </w:p>
    <w:p w14:paraId="6CE8DE63" w14:textId="77777777" w:rsidR="00F21550" w:rsidRPr="00F91595" w:rsidRDefault="00F21550" w:rsidP="00F21550">
      <w:pPr>
        <w:pStyle w:val="ListParagraph"/>
        <w:tabs>
          <w:tab w:val="left" w:pos="1227"/>
        </w:tabs>
        <w:ind w:left="360"/>
        <w:jc w:val="center"/>
        <w:rPr>
          <w:rFonts w:ascii="Arial" w:hAnsi="Arial" w:cs="Arial"/>
        </w:rPr>
      </w:pPr>
    </w:p>
    <w:p w14:paraId="64B4FDC2" w14:textId="46704094" w:rsidR="00F91595" w:rsidRDefault="00F91595" w:rsidP="00F91595">
      <w:pPr>
        <w:pStyle w:val="ListParagraph"/>
        <w:numPr>
          <w:ilvl w:val="1"/>
          <w:numId w:val="1"/>
        </w:numPr>
        <w:tabs>
          <w:tab w:val="left" w:pos="1227"/>
        </w:tabs>
        <w:rPr>
          <w:rFonts w:ascii="Arial" w:hAnsi="Arial" w:cs="Arial"/>
        </w:rPr>
      </w:pPr>
      <w:r>
        <w:rPr>
          <w:rFonts w:ascii="Arial" w:hAnsi="Arial" w:cs="Arial"/>
        </w:rPr>
        <w:t xml:space="preserve"> NOTE: as soon as you add a granule to your project, the green plus converts to a red minus. If you no longer want a granule in your project, just click this button to remove it</w:t>
      </w:r>
    </w:p>
    <w:p w14:paraId="77F7A32C" w14:textId="77777777" w:rsidR="00F21550" w:rsidRPr="00F21550" w:rsidRDefault="00F21550" w:rsidP="00F21550">
      <w:pPr>
        <w:tabs>
          <w:tab w:val="left" w:pos="1227"/>
        </w:tabs>
        <w:ind w:left="1080"/>
        <w:rPr>
          <w:rFonts w:ascii="Arial" w:hAnsi="Arial" w:cs="Arial"/>
        </w:rPr>
      </w:pPr>
    </w:p>
    <w:p w14:paraId="15E56705" w14:textId="75305459" w:rsidR="00F91595" w:rsidRDefault="00F91595" w:rsidP="00F91595">
      <w:pPr>
        <w:tabs>
          <w:tab w:val="left" w:pos="1227"/>
        </w:tabs>
        <w:jc w:val="center"/>
        <w:rPr>
          <w:rFonts w:ascii="Arial" w:hAnsi="Arial" w:cs="Arial"/>
        </w:rPr>
      </w:pPr>
      <w:r w:rsidRPr="00F91595">
        <w:rPr>
          <w:noProof/>
        </w:rPr>
        <w:drawing>
          <wp:inline distT="0" distB="0" distL="0" distR="0" wp14:anchorId="5A20D391" wp14:editId="40F8FA4C">
            <wp:extent cx="2743200" cy="2326234"/>
            <wp:effectExtent l="0" t="0" r="0" b="0"/>
            <wp:docPr id="20461967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196746" name="Picture 1" descr="A screenshot of a computer&#10;&#10;AI-generated content may be incorrect."/>
                    <pic:cNvPicPr/>
                  </pic:nvPicPr>
                  <pic:blipFill>
                    <a:blip r:embed="rId25"/>
                    <a:stretch>
                      <a:fillRect/>
                    </a:stretch>
                  </pic:blipFill>
                  <pic:spPr>
                    <a:xfrm>
                      <a:off x="0" y="0"/>
                      <a:ext cx="2743200" cy="2326234"/>
                    </a:xfrm>
                    <a:prstGeom prst="rect">
                      <a:avLst/>
                    </a:prstGeom>
                  </pic:spPr>
                </pic:pic>
              </a:graphicData>
            </a:graphic>
          </wp:inline>
        </w:drawing>
      </w:r>
    </w:p>
    <w:p w14:paraId="5FDD29CC" w14:textId="77777777" w:rsidR="00442A16" w:rsidRPr="00F91595" w:rsidRDefault="00442A16" w:rsidP="00F91595">
      <w:pPr>
        <w:tabs>
          <w:tab w:val="left" w:pos="1227"/>
        </w:tabs>
        <w:jc w:val="center"/>
        <w:rPr>
          <w:rFonts w:ascii="Arial" w:hAnsi="Arial" w:cs="Arial"/>
        </w:rPr>
      </w:pPr>
    </w:p>
    <w:p w14:paraId="6AB45A3D" w14:textId="0DE51202" w:rsidR="00F91595" w:rsidRDefault="00F91595" w:rsidP="00F91595">
      <w:pPr>
        <w:pStyle w:val="ListParagraph"/>
        <w:numPr>
          <w:ilvl w:val="1"/>
          <w:numId w:val="1"/>
        </w:numPr>
        <w:tabs>
          <w:tab w:val="left" w:pos="1227"/>
        </w:tabs>
        <w:rPr>
          <w:rFonts w:ascii="Arial" w:hAnsi="Arial" w:cs="Arial"/>
        </w:rPr>
      </w:pPr>
      <w:r>
        <w:rPr>
          <w:rFonts w:ascii="Arial" w:hAnsi="Arial" w:cs="Arial"/>
        </w:rPr>
        <w:t xml:space="preserve"> NOTE 2: as soon as you add a granule to a project, the “Download All” button swaps to “Download” and will just download </w:t>
      </w:r>
      <w:r w:rsidR="00D9025E">
        <w:rPr>
          <w:rFonts w:ascii="Arial" w:hAnsi="Arial" w:cs="Arial"/>
        </w:rPr>
        <w:t xml:space="preserve">the granules you have added to </w:t>
      </w:r>
      <w:r>
        <w:rPr>
          <w:rFonts w:ascii="Arial" w:hAnsi="Arial" w:cs="Arial"/>
        </w:rPr>
        <w:t>your project.</w:t>
      </w:r>
      <w:r w:rsidRPr="00F91595">
        <w:rPr>
          <w:rFonts w:ascii="Arial" w:hAnsi="Arial" w:cs="Arial"/>
        </w:rPr>
        <w:t xml:space="preserve"> </w:t>
      </w:r>
    </w:p>
    <w:p w14:paraId="116404B1" w14:textId="77777777" w:rsidR="00442A16" w:rsidRPr="00442A16" w:rsidRDefault="00442A16" w:rsidP="00442A16">
      <w:pPr>
        <w:tabs>
          <w:tab w:val="left" w:pos="1227"/>
        </w:tabs>
        <w:ind w:left="1080"/>
        <w:rPr>
          <w:rFonts w:ascii="Arial" w:hAnsi="Arial" w:cs="Arial"/>
        </w:rPr>
      </w:pPr>
    </w:p>
    <w:p w14:paraId="02A50A33" w14:textId="0C175CF8" w:rsidR="00F91595" w:rsidRDefault="00442A16" w:rsidP="00F91595">
      <w:pPr>
        <w:tabs>
          <w:tab w:val="left" w:pos="1227"/>
        </w:tabs>
        <w:jc w:val="center"/>
        <w:rPr>
          <w:rFonts w:ascii="Arial" w:hAnsi="Arial" w:cs="Arial"/>
        </w:rPr>
      </w:pPr>
      <w:r>
        <w:rPr>
          <w:noProof/>
        </w:rPr>
        <w:lastRenderedPageBreak/>
        <mc:AlternateContent>
          <mc:Choice Requires="wps">
            <w:drawing>
              <wp:anchor distT="0" distB="0" distL="114300" distR="114300" simplePos="0" relativeHeight="251666432" behindDoc="0" locked="0" layoutInCell="1" allowOverlap="1" wp14:anchorId="77563E1A" wp14:editId="206D1714">
                <wp:simplePos x="0" y="0"/>
                <wp:positionH relativeFrom="column">
                  <wp:posOffset>3219855</wp:posOffset>
                </wp:positionH>
                <wp:positionV relativeFrom="paragraph">
                  <wp:posOffset>3182012</wp:posOffset>
                </wp:positionV>
                <wp:extent cx="1935305" cy="639418"/>
                <wp:effectExtent l="12700" t="12700" r="20955" b="21590"/>
                <wp:wrapNone/>
                <wp:docPr id="1346201704" name="Frame 3"/>
                <wp:cNvGraphicFramePr/>
                <a:graphic xmlns:a="http://schemas.openxmlformats.org/drawingml/2006/main">
                  <a:graphicData uri="http://schemas.microsoft.com/office/word/2010/wordprocessingShape">
                    <wps:wsp>
                      <wps:cNvSpPr/>
                      <wps:spPr>
                        <a:xfrm>
                          <a:off x="0" y="0"/>
                          <a:ext cx="1935305" cy="639418"/>
                        </a:xfrm>
                        <a:prstGeom prst="frame">
                          <a:avLst>
                            <a:gd name="adj1" fmla="val 0"/>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4DF10" id="Frame 3" o:spid="_x0000_s1026" style="position:absolute;margin-left:253.55pt;margin-top:250.55pt;width:152.4pt;height:50.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35305,6394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" path="m,l1935305,r,639418l,639418,,xm,l,639418r1935305,l1935305,,,xe" filled="f" strokecolor="#e00" strokeweight="3pt">
                <v:stroke joinstyle="miter"/>
                <v:path arrowok="t" o:connecttype="custom" o:connectlocs="0,0;1935305,0;1935305,639418;0,639418;0,0;0,0;0,639418;1935305,639418;1935305,0;0,0" o:connectangles="0,0,0,0,0,0,0,0,0,0"/>
              </v:shape>
            </w:pict>
          </mc:Fallback>
        </mc:AlternateContent>
      </w:r>
      <w:r w:rsidR="00F91595" w:rsidRPr="00F91595">
        <w:rPr>
          <w:noProof/>
        </w:rPr>
        <w:drawing>
          <wp:inline distT="0" distB="0" distL="0" distR="0" wp14:anchorId="25ABE6F5" wp14:editId="6B24EE14">
            <wp:extent cx="4572000" cy="3823434"/>
            <wp:effectExtent l="0" t="0" r="0" b="0"/>
            <wp:docPr id="17638371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37118" name="Picture 1" descr="A screenshot of a computer&#10;&#10;AI-generated content may be incorrect."/>
                    <pic:cNvPicPr/>
                  </pic:nvPicPr>
                  <pic:blipFill>
                    <a:blip r:embed="rId26"/>
                    <a:stretch>
                      <a:fillRect/>
                    </a:stretch>
                  </pic:blipFill>
                  <pic:spPr>
                    <a:xfrm>
                      <a:off x="0" y="0"/>
                      <a:ext cx="4572000" cy="3823434"/>
                    </a:xfrm>
                    <a:prstGeom prst="rect">
                      <a:avLst/>
                    </a:prstGeom>
                  </pic:spPr>
                </pic:pic>
              </a:graphicData>
            </a:graphic>
          </wp:inline>
        </w:drawing>
      </w:r>
    </w:p>
    <w:p w14:paraId="6EF34C49" w14:textId="77777777" w:rsidR="00442A16" w:rsidRPr="00F91595" w:rsidRDefault="00442A16" w:rsidP="00F91595">
      <w:pPr>
        <w:tabs>
          <w:tab w:val="left" w:pos="1227"/>
        </w:tabs>
        <w:jc w:val="center"/>
        <w:rPr>
          <w:rFonts w:ascii="Arial" w:hAnsi="Arial" w:cs="Arial"/>
        </w:rPr>
      </w:pPr>
    </w:p>
    <w:p w14:paraId="0FEA864B" w14:textId="4A5BBB64" w:rsidR="00442A16" w:rsidRDefault="00C4227B" w:rsidP="00442A16">
      <w:pPr>
        <w:pStyle w:val="ListParagraph"/>
        <w:numPr>
          <w:ilvl w:val="0"/>
          <w:numId w:val="1"/>
        </w:numPr>
        <w:tabs>
          <w:tab w:val="left" w:pos="1227"/>
        </w:tabs>
        <w:rPr>
          <w:rFonts w:ascii="Arial" w:hAnsi="Arial" w:cs="Arial"/>
        </w:rPr>
      </w:pPr>
      <w:r>
        <w:rPr>
          <w:rFonts w:ascii="Arial" w:hAnsi="Arial" w:cs="Arial"/>
        </w:rPr>
        <w:t>Find a couple of images you like, add them to a project, and click “Download”</w:t>
      </w:r>
    </w:p>
    <w:p w14:paraId="320D5E11" w14:textId="77777777" w:rsidR="0046740A" w:rsidRPr="0046740A" w:rsidRDefault="0046740A" w:rsidP="0046740A">
      <w:pPr>
        <w:tabs>
          <w:tab w:val="left" w:pos="1227"/>
        </w:tabs>
        <w:rPr>
          <w:rFonts w:ascii="Arial" w:hAnsi="Arial" w:cs="Arial"/>
        </w:rPr>
      </w:pPr>
    </w:p>
    <w:p w14:paraId="36F489B0" w14:textId="43F1594C" w:rsidR="0046740A" w:rsidRDefault="0046740A" w:rsidP="00442A16">
      <w:pPr>
        <w:pStyle w:val="ListParagraph"/>
        <w:numPr>
          <w:ilvl w:val="0"/>
          <w:numId w:val="1"/>
        </w:numPr>
        <w:tabs>
          <w:tab w:val="left" w:pos="1227"/>
        </w:tabs>
        <w:rPr>
          <w:rFonts w:ascii="Arial" w:hAnsi="Arial" w:cs="Arial"/>
        </w:rPr>
      </w:pPr>
      <w:r>
        <w:rPr>
          <w:rFonts w:ascii="Arial" w:hAnsi="Arial" w:cs="Arial"/>
        </w:rPr>
        <w:t>This will open a new page where you are able to customize your download options. Because satellite datasets can be quite large, there are options to extract data from your selected granules (to shrink file size) and multiple different download methods available to you.</w:t>
      </w:r>
    </w:p>
    <w:p w14:paraId="5329BEE5" w14:textId="77777777" w:rsidR="009C642F" w:rsidRDefault="009C642F" w:rsidP="009C642F">
      <w:pPr>
        <w:tabs>
          <w:tab w:val="left" w:pos="1227"/>
        </w:tabs>
        <w:rPr>
          <w:rFonts w:ascii="Arial" w:hAnsi="Arial" w:cs="Arial"/>
        </w:rPr>
      </w:pPr>
    </w:p>
    <w:p w14:paraId="7BA98660" w14:textId="04A40332" w:rsidR="0046740A" w:rsidRPr="0046740A" w:rsidRDefault="0046740A" w:rsidP="0046740A">
      <w:pPr>
        <w:pStyle w:val="ListParagraph"/>
        <w:numPr>
          <w:ilvl w:val="0"/>
          <w:numId w:val="1"/>
        </w:numPr>
        <w:tabs>
          <w:tab w:val="left" w:pos="1227"/>
        </w:tabs>
        <w:rPr>
          <w:rFonts w:ascii="Arial" w:hAnsi="Arial" w:cs="Arial"/>
        </w:rPr>
      </w:pPr>
      <w:r>
        <w:rPr>
          <w:rFonts w:ascii="Arial" w:hAnsi="Arial" w:cs="Arial"/>
        </w:rPr>
        <w:t>Your first option will be “Choose how you want to download your data”</w:t>
      </w:r>
    </w:p>
    <w:p w14:paraId="6025DB4A" w14:textId="77777777" w:rsidR="0046740A" w:rsidRDefault="0046740A" w:rsidP="0046740A">
      <w:pPr>
        <w:pStyle w:val="ListParagraph"/>
        <w:numPr>
          <w:ilvl w:val="1"/>
          <w:numId w:val="1"/>
        </w:numPr>
        <w:tabs>
          <w:tab w:val="left" w:pos="1227"/>
        </w:tabs>
        <w:rPr>
          <w:rFonts w:ascii="Arial" w:hAnsi="Arial" w:cs="Arial"/>
        </w:rPr>
      </w:pPr>
      <w:r>
        <w:rPr>
          <w:rFonts w:ascii="Arial" w:hAnsi="Arial" w:cs="Arial"/>
        </w:rPr>
        <w:t xml:space="preserve"> </w:t>
      </w:r>
      <w:r w:rsidR="00C4227B">
        <w:rPr>
          <w:rFonts w:ascii="Arial" w:hAnsi="Arial" w:cs="Arial"/>
        </w:rPr>
        <w:t>You will have the option to customize your data with Harmony – usually this means “Extracting” your data to fit the subset you specified in your original search.</w:t>
      </w:r>
    </w:p>
    <w:p w14:paraId="7CF9CCC0" w14:textId="77777777" w:rsidR="0046740A" w:rsidRDefault="00C4227B" w:rsidP="0046740A">
      <w:pPr>
        <w:pStyle w:val="ListParagraph"/>
        <w:numPr>
          <w:ilvl w:val="2"/>
          <w:numId w:val="1"/>
        </w:numPr>
        <w:tabs>
          <w:tab w:val="left" w:pos="1227"/>
        </w:tabs>
        <w:rPr>
          <w:rFonts w:ascii="Arial" w:hAnsi="Arial" w:cs="Arial"/>
        </w:rPr>
      </w:pPr>
      <w:proofErr w:type="spellStart"/>
      <w:r w:rsidRPr="0046740A">
        <w:rPr>
          <w:rFonts w:ascii="Arial" w:hAnsi="Arial" w:cs="Arial"/>
        </w:rPr>
        <w:t>Earthdata</w:t>
      </w:r>
      <w:proofErr w:type="spellEnd"/>
      <w:r w:rsidRPr="0046740A">
        <w:rPr>
          <w:rFonts w:ascii="Arial" w:hAnsi="Arial" w:cs="Arial"/>
        </w:rPr>
        <w:t xml:space="preserve"> shows you all images/granules that overlap any part of your</w:t>
      </w:r>
      <w:r w:rsidR="009C642F" w:rsidRPr="0046740A">
        <w:rPr>
          <w:rFonts w:ascii="Arial" w:hAnsi="Arial" w:cs="Arial"/>
        </w:rPr>
        <w:t xml:space="preserve"> </w:t>
      </w:r>
      <w:r w:rsidRPr="0046740A">
        <w:rPr>
          <w:rFonts w:ascii="Arial" w:hAnsi="Arial" w:cs="Arial"/>
        </w:rPr>
        <w:t>search. Harmony/Extraction will trim the image to just your selected spatial and temporal range and allows you to select a subset of variables to download.</w:t>
      </w:r>
    </w:p>
    <w:p w14:paraId="0F40187D" w14:textId="77777777" w:rsidR="0046740A" w:rsidRDefault="00C4227B" w:rsidP="0046740A">
      <w:pPr>
        <w:pStyle w:val="ListParagraph"/>
        <w:numPr>
          <w:ilvl w:val="2"/>
          <w:numId w:val="1"/>
        </w:numPr>
        <w:tabs>
          <w:tab w:val="left" w:pos="1227"/>
        </w:tabs>
        <w:rPr>
          <w:rFonts w:ascii="Arial" w:hAnsi="Arial" w:cs="Arial"/>
        </w:rPr>
      </w:pPr>
      <w:r w:rsidRPr="0046740A">
        <w:rPr>
          <w:rFonts w:ascii="Arial" w:hAnsi="Arial" w:cs="Arial"/>
        </w:rPr>
        <w:t>This can be useful for very large granules, or datasets that include many unneeded variables</w:t>
      </w:r>
      <w:r w:rsidR="009C642F" w:rsidRPr="0046740A">
        <w:rPr>
          <w:rFonts w:ascii="Arial" w:hAnsi="Arial" w:cs="Arial"/>
        </w:rPr>
        <w:t>, and helps</w:t>
      </w:r>
      <w:r w:rsidRPr="0046740A">
        <w:rPr>
          <w:rFonts w:ascii="Arial" w:hAnsi="Arial" w:cs="Arial"/>
        </w:rPr>
        <w:t xml:space="preserve"> to keep disc size down and download speeds high.</w:t>
      </w:r>
    </w:p>
    <w:p w14:paraId="5A39C82F" w14:textId="479A614A" w:rsidR="00C4227B" w:rsidRDefault="0046740A" w:rsidP="0046740A">
      <w:pPr>
        <w:pStyle w:val="ListParagraph"/>
        <w:numPr>
          <w:ilvl w:val="1"/>
          <w:numId w:val="1"/>
        </w:numPr>
        <w:tabs>
          <w:tab w:val="left" w:pos="1227"/>
        </w:tabs>
        <w:rPr>
          <w:rFonts w:ascii="Arial" w:hAnsi="Arial" w:cs="Arial"/>
        </w:rPr>
      </w:pPr>
      <w:r>
        <w:rPr>
          <w:rFonts w:ascii="Arial" w:hAnsi="Arial" w:cs="Arial"/>
        </w:rPr>
        <w:t xml:space="preserve"> </w:t>
      </w:r>
      <w:r w:rsidR="00C4227B" w:rsidRPr="0046740A">
        <w:rPr>
          <w:rFonts w:ascii="Arial" w:hAnsi="Arial" w:cs="Arial"/>
        </w:rPr>
        <w:t>Because we are only downloading a few images with relatively few variables, I am going to select</w:t>
      </w:r>
      <w:r w:rsidR="008C5D68" w:rsidRPr="0046740A">
        <w:rPr>
          <w:rFonts w:ascii="Arial" w:hAnsi="Arial" w:cs="Arial"/>
        </w:rPr>
        <w:t xml:space="preserve"> “Download all data”</w:t>
      </w:r>
    </w:p>
    <w:p w14:paraId="13EBA5C0" w14:textId="327CDF74" w:rsidR="0046740A" w:rsidRPr="0046740A" w:rsidRDefault="0046740A" w:rsidP="0046740A">
      <w:pPr>
        <w:pStyle w:val="ListParagraph"/>
        <w:numPr>
          <w:ilvl w:val="1"/>
          <w:numId w:val="1"/>
        </w:numPr>
        <w:tabs>
          <w:tab w:val="left" w:pos="1227"/>
        </w:tabs>
        <w:rPr>
          <w:rFonts w:ascii="Arial" w:hAnsi="Arial" w:cs="Arial"/>
        </w:rPr>
      </w:pPr>
      <w:r>
        <w:rPr>
          <w:rFonts w:ascii="Arial" w:hAnsi="Arial" w:cs="Arial"/>
        </w:rPr>
        <w:t xml:space="preserve"> Note: depending on the granules you use in your final project, Harmony/Extraction may be a useful tool. If you have questions about extraction, </w:t>
      </w:r>
      <w:r w:rsidR="00234740">
        <w:rPr>
          <w:rFonts w:ascii="Arial" w:hAnsi="Arial" w:cs="Arial"/>
        </w:rPr>
        <w:t>ask!</w:t>
      </w:r>
    </w:p>
    <w:p w14:paraId="0E9943E1" w14:textId="77777777" w:rsidR="00442A16" w:rsidRPr="00442A16" w:rsidRDefault="00442A16" w:rsidP="00442A16">
      <w:pPr>
        <w:tabs>
          <w:tab w:val="left" w:pos="1227"/>
        </w:tabs>
        <w:ind w:left="360"/>
        <w:rPr>
          <w:rFonts w:ascii="Arial" w:hAnsi="Arial" w:cs="Arial"/>
        </w:rPr>
      </w:pPr>
    </w:p>
    <w:p w14:paraId="33BC9578" w14:textId="57B0E921" w:rsidR="00C4227B" w:rsidRDefault="00C4227B" w:rsidP="00F341E4">
      <w:pPr>
        <w:tabs>
          <w:tab w:val="left" w:pos="1227"/>
        </w:tabs>
        <w:jc w:val="center"/>
        <w:rPr>
          <w:rFonts w:ascii="Arial" w:hAnsi="Arial" w:cs="Arial"/>
        </w:rPr>
      </w:pPr>
      <w:r w:rsidRPr="00C4227B">
        <w:rPr>
          <w:noProof/>
        </w:rPr>
        <w:lastRenderedPageBreak/>
        <w:drawing>
          <wp:inline distT="0" distB="0" distL="0" distR="0" wp14:anchorId="38EC6BF5" wp14:editId="3B63ED46">
            <wp:extent cx="5029200" cy="5833010"/>
            <wp:effectExtent l="0" t="0" r="0" b="0"/>
            <wp:docPr id="6775990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99021" name="Picture 1" descr="A screenshot of a computer&#10;&#10;AI-generated content may be incorrect."/>
                    <pic:cNvPicPr/>
                  </pic:nvPicPr>
                  <pic:blipFill>
                    <a:blip r:embed="rId27"/>
                    <a:stretch>
                      <a:fillRect/>
                    </a:stretch>
                  </pic:blipFill>
                  <pic:spPr>
                    <a:xfrm>
                      <a:off x="0" y="0"/>
                      <a:ext cx="5029200" cy="5833010"/>
                    </a:xfrm>
                    <a:prstGeom prst="rect">
                      <a:avLst/>
                    </a:prstGeom>
                  </pic:spPr>
                </pic:pic>
              </a:graphicData>
            </a:graphic>
          </wp:inline>
        </w:drawing>
      </w:r>
    </w:p>
    <w:p w14:paraId="5C144FDF" w14:textId="77777777" w:rsidR="00442A16" w:rsidRDefault="00442A16" w:rsidP="00442A16">
      <w:pPr>
        <w:tabs>
          <w:tab w:val="left" w:pos="1227"/>
        </w:tabs>
        <w:rPr>
          <w:rFonts w:ascii="Arial" w:hAnsi="Arial" w:cs="Arial"/>
        </w:rPr>
      </w:pPr>
    </w:p>
    <w:p w14:paraId="15C92751" w14:textId="77777777" w:rsidR="00442A16" w:rsidRPr="00F341E4" w:rsidRDefault="00442A16" w:rsidP="00F341E4">
      <w:pPr>
        <w:tabs>
          <w:tab w:val="left" w:pos="1227"/>
        </w:tabs>
        <w:jc w:val="center"/>
        <w:rPr>
          <w:rFonts w:ascii="Arial" w:hAnsi="Arial" w:cs="Arial"/>
        </w:rPr>
      </w:pPr>
    </w:p>
    <w:p w14:paraId="0F7689AB" w14:textId="39F64F8A" w:rsidR="00F341E4" w:rsidRDefault="00F341E4" w:rsidP="00F91595">
      <w:pPr>
        <w:pStyle w:val="ListParagraph"/>
        <w:numPr>
          <w:ilvl w:val="0"/>
          <w:numId w:val="1"/>
        </w:numPr>
        <w:tabs>
          <w:tab w:val="left" w:pos="1227"/>
        </w:tabs>
        <w:rPr>
          <w:rFonts w:ascii="Arial" w:hAnsi="Arial" w:cs="Arial"/>
        </w:rPr>
      </w:pPr>
      <w:r>
        <w:rPr>
          <w:rFonts w:ascii="Arial" w:hAnsi="Arial" w:cs="Arial"/>
        </w:rPr>
        <w:t xml:space="preserve">Click “Done” and you will see a preview of the images in your project. I selected 3 granules along the </w:t>
      </w:r>
      <w:r w:rsidR="00D12AD9">
        <w:rPr>
          <w:rFonts w:ascii="Arial" w:hAnsi="Arial" w:cs="Arial"/>
        </w:rPr>
        <w:t>eastern</w:t>
      </w:r>
      <w:r>
        <w:rPr>
          <w:rFonts w:ascii="Arial" w:hAnsi="Arial" w:cs="Arial"/>
        </w:rPr>
        <w:t xml:space="preserve"> coast of Australia</w:t>
      </w:r>
    </w:p>
    <w:p w14:paraId="5A127CD0" w14:textId="77777777" w:rsidR="00442A16" w:rsidRPr="00442A16" w:rsidRDefault="00442A16" w:rsidP="00442A16">
      <w:pPr>
        <w:tabs>
          <w:tab w:val="left" w:pos="1227"/>
        </w:tabs>
        <w:ind w:left="360"/>
        <w:rPr>
          <w:rFonts w:ascii="Arial" w:hAnsi="Arial" w:cs="Arial"/>
        </w:rPr>
      </w:pPr>
    </w:p>
    <w:p w14:paraId="116A1981" w14:textId="3E095DE7" w:rsidR="00F341E4" w:rsidRDefault="00F341E4" w:rsidP="00F341E4">
      <w:pPr>
        <w:tabs>
          <w:tab w:val="left" w:pos="1227"/>
        </w:tabs>
        <w:jc w:val="center"/>
        <w:rPr>
          <w:rFonts w:ascii="Arial" w:hAnsi="Arial" w:cs="Arial"/>
        </w:rPr>
      </w:pPr>
      <w:r w:rsidRPr="00F341E4">
        <w:rPr>
          <w:noProof/>
        </w:rPr>
        <w:lastRenderedPageBreak/>
        <w:drawing>
          <wp:inline distT="0" distB="0" distL="0" distR="0" wp14:anchorId="08642C88" wp14:editId="5F22517C">
            <wp:extent cx="5943600" cy="3974465"/>
            <wp:effectExtent l="0" t="0" r="0" b="635"/>
            <wp:docPr id="1708343678" name="Picture 1" descr="A map of australia on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343678" name="Picture 1" descr="A map of australia on a computer screen&#10;&#10;AI-generated content may be incorrect."/>
                    <pic:cNvPicPr/>
                  </pic:nvPicPr>
                  <pic:blipFill>
                    <a:blip r:embed="rId28"/>
                    <a:stretch>
                      <a:fillRect/>
                    </a:stretch>
                  </pic:blipFill>
                  <pic:spPr>
                    <a:xfrm>
                      <a:off x="0" y="0"/>
                      <a:ext cx="5943600" cy="3974465"/>
                    </a:xfrm>
                    <a:prstGeom prst="rect">
                      <a:avLst/>
                    </a:prstGeom>
                  </pic:spPr>
                </pic:pic>
              </a:graphicData>
            </a:graphic>
          </wp:inline>
        </w:drawing>
      </w:r>
    </w:p>
    <w:p w14:paraId="09B8F3C4" w14:textId="77777777" w:rsidR="00442A16" w:rsidRPr="00F341E4" w:rsidRDefault="00442A16" w:rsidP="00F341E4">
      <w:pPr>
        <w:tabs>
          <w:tab w:val="left" w:pos="1227"/>
        </w:tabs>
        <w:jc w:val="center"/>
        <w:rPr>
          <w:rFonts w:ascii="Arial" w:hAnsi="Arial" w:cs="Arial"/>
        </w:rPr>
      </w:pPr>
    </w:p>
    <w:p w14:paraId="6927BB9B" w14:textId="22AC9DD6" w:rsidR="00F341E4" w:rsidRDefault="00F341E4" w:rsidP="00F91595">
      <w:pPr>
        <w:pStyle w:val="ListParagraph"/>
        <w:numPr>
          <w:ilvl w:val="0"/>
          <w:numId w:val="1"/>
        </w:numPr>
        <w:tabs>
          <w:tab w:val="left" w:pos="1227"/>
        </w:tabs>
        <w:rPr>
          <w:rFonts w:ascii="Arial" w:hAnsi="Arial" w:cs="Arial"/>
        </w:rPr>
      </w:pPr>
      <w:r>
        <w:rPr>
          <w:rFonts w:ascii="Arial" w:hAnsi="Arial" w:cs="Arial"/>
        </w:rPr>
        <w:t>If th</w:t>
      </w:r>
      <w:r w:rsidR="00234740">
        <w:rPr>
          <w:rFonts w:ascii="Arial" w:hAnsi="Arial" w:cs="Arial"/>
        </w:rPr>
        <w:t>e preview</w:t>
      </w:r>
      <w:r>
        <w:rPr>
          <w:rFonts w:ascii="Arial" w:hAnsi="Arial" w:cs="Arial"/>
        </w:rPr>
        <w:t xml:space="preserve"> looks correct, click “Download Files”</w:t>
      </w:r>
    </w:p>
    <w:p w14:paraId="563A2400" w14:textId="13843D1C" w:rsidR="008C3CB3" w:rsidRDefault="006B12CF" w:rsidP="008C3CB3">
      <w:pPr>
        <w:pStyle w:val="ListParagraph"/>
        <w:numPr>
          <w:ilvl w:val="0"/>
          <w:numId w:val="1"/>
        </w:numPr>
        <w:tabs>
          <w:tab w:val="left" w:pos="1227"/>
        </w:tabs>
        <w:rPr>
          <w:rFonts w:ascii="Arial" w:hAnsi="Arial" w:cs="Arial"/>
        </w:rPr>
      </w:pPr>
      <w:r>
        <w:rPr>
          <w:rFonts w:ascii="Arial" w:hAnsi="Arial" w:cs="Arial"/>
        </w:rPr>
        <w:t>This will open a new page that gives you options for how you would like to complete the downloa</w:t>
      </w:r>
      <w:r w:rsidR="008C3CB3">
        <w:rPr>
          <w:rFonts w:ascii="Arial" w:hAnsi="Arial" w:cs="Arial"/>
        </w:rPr>
        <w:t>d</w:t>
      </w:r>
    </w:p>
    <w:p w14:paraId="10BE5371" w14:textId="54AB99DA" w:rsidR="006B12CF" w:rsidRPr="008C3CB3" w:rsidRDefault="006B12CF" w:rsidP="008C3CB3">
      <w:pPr>
        <w:tabs>
          <w:tab w:val="left" w:pos="1227"/>
        </w:tabs>
        <w:jc w:val="center"/>
        <w:rPr>
          <w:rFonts w:ascii="Arial" w:hAnsi="Arial" w:cs="Arial"/>
        </w:rPr>
      </w:pPr>
      <w:r w:rsidRPr="006B12CF">
        <w:rPr>
          <w:noProof/>
        </w:rPr>
        <w:lastRenderedPageBreak/>
        <w:drawing>
          <wp:inline distT="0" distB="0" distL="0" distR="0" wp14:anchorId="7E983AAA" wp14:editId="15CDA6A3">
            <wp:extent cx="5790787" cy="3657600"/>
            <wp:effectExtent l="0" t="0" r="635" b="0"/>
            <wp:docPr id="2257456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45605" name="Picture 1" descr="A screenshot of a computer&#10;&#10;AI-generated content may be incorrect."/>
                    <pic:cNvPicPr/>
                  </pic:nvPicPr>
                  <pic:blipFill>
                    <a:blip r:embed="rId29"/>
                    <a:stretch>
                      <a:fillRect/>
                    </a:stretch>
                  </pic:blipFill>
                  <pic:spPr>
                    <a:xfrm>
                      <a:off x="0" y="0"/>
                      <a:ext cx="5790787" cy="3657600"/>
                    </a:xfrm>
                    <a:prstGeom prst="rect">
                      <a:avLst/>
                    </a:prstGeom>
                  </pic:spPr>
                </pic:pic>
              </a:graphicData>
            </a:graphic>
          </wp:inline>
        </w:drawing>
      </w:r>
    </w:p>
    <w:p w14:paraId="1E2DD0C9" w14:textId="24292B29" w:rsidR="00F91595" w:rsidRPr="00F91595" w:rsidRDefault="00F91595" w:rsidP="00F91595">
      <w:pPr>
        <w:tabs>
          <w:tab w:val="left" w:pos="1227"/>
        </w:tabs>
        <w:ind w:left="360"/>
        <w:jc w:val="center"/>
        <w:rPr>
          <w:rFonts w:ascii="Arial" w:hAnsi="Arial" w:cs="Arial"/>
        </w:rPr>
      </w:pPr>
    </w:p>
    <w:p w14:paraId="1FED24BD" w14:textId="65A0E55C" w:rsidR="008C3CB3" w:rsidRPr="008C3CB3" w:rsidRDefault="006B12CF" w:rsidP="008C3CB3">
      <w:pPr>
        <w:pStyle w:val="ListParagraph"/>
        <w:numPr>
          <w:ilvl w:val="0"/>
          <w:numId w:val="1"/>
        </w:numPr>
        <w:rPr>
          <w:rFonts w:ascii="Arial" w:hAnsi="Arial" w:cs="Arial"/>
        </w:rPr>
      </w:pPr>
      <w:r w:rsidRPr="008C3CB3">
        <w:rPr>
          <w:rFonts w:ascii="Arial" w:hAnsi="Arial" w:cs="Arial"/>
        </w:rPr>
        <w:t>If you click “Download Files”, this will prompt you to download a utility</w:t>
      </w:r>
      <w:r w:rsidR="00234740">
        <w:rPr>
          <w:rFonts w:ascii="Arial" w:hAnsi="Arial" w:cs="Arial"/>
        </w:rPr>
        <w:t xml:space="preserve"> that will then allow you to directly download your files</w:t>
      </w:r>
      <w:r w:rsidRPr="008C3CB3">
        <w:rPr>
          <w:rFonts w:ascii="Arial" w:hAnsi="Arial" w:cs="Arial"/>
        </w:rPr>
        <w:t>.</w:t>
      </w:r>
      <w:r w:rsidR="00234740">
        <w:rPr>
          <w:rFonts w:ascii="Arial" w:hAnsi="Arial" w:cs="Arial"/>
        </w:rPr>
        <w:t xml:space="preserve"> You only </w:t>
      </w:r>
      <w:proofErr w:type="gramStart"/>
      <w:r w:rsidR="00234740">
        <w:rPr>
          <w:rFonts w:ascii="Arial" w:hAnsi="Arial" w:cs="Arial"/>
        </w:rPr>
        <w:t>have to</w:t>
      </w:r>
      <w:proofErr w:type="gramEnd"/>
      <w:r w:rsidR="00234740">
        <w:rPr>
          <w:rFonts w:ascii="Arial" w:hAnsi="Arial" w:cs="Arial"/>
        </w:rPr>
        <w:t xml:space="preserve"> download this utility once, and</w:t>
      </w:r>
      <w:r w:rsidR="00133023">
        <w:rPr>
          <w:rFonts w:ascii="Arial" w:hAnsi="Arial" w:cs="Arial"/>
        </w:rPr>
        <w:t xml:space="preserve"> </w:t>
      </w:r>
      <w:r w:rsidR="00234740">
        <w:rPr>
          <w:rFonts w:ascii="Arial" w:hAnsi="Arial" w:cs="Arial"/>
        </w:rPr>
        <w:t>it makes</w:t>
      </w:r>
      <w:r w:rsidR="00133023">
        <w:rPr>
          <w:rFonts w:ascii="Arial" w:hAnsi="Arial" w:cs="Arial"/>
        </w:rPr>
        <w:t xml:space="preserve"> image downloads quite straightforward</w:t>
      </w:r>
      <w:r w:rsidR="00234740">
        <w:rPr>
          <w:rFonts w:ascii="Arial" w:hAnsi="Arial" w:cs="Arial"/>
        </w:rPr>
        <w:t>. W</w:t>
      </w:r>
      <w:r w:rsidR="00133023">
        <w:rPr>
          <w:rFonts w:ascii="Arial" w:hAnsi="Arial" w:cs="Arial"/>
        </w:rPr>
        <w:t>e recommend using it!</w:t>
      </w:r>
    </w:p>
    <w:p w14:paraId="480FC45E" w14:textId="3F02EFBA" w:rsidR="008C3CB3" w:rsidRPr="006B12CF" w:rsidRDefault="00133023" w:rsidP="006B12CF">
      <w:pPr>
        <w:pStyle w:val="ListParagraph"/>
        <w:numPr>
          <w:ilvl w:val="0"/>
          <w:numId w:val="1"/>
        </w:numPr>
        <w:rPr>
          <w:rFonts w:ascii="Arial" w:hAnsi="Arial" w:cs="Arial"/>
        </w:rPr>
      </w:pPr>
      <w:r>
        <w:rPr>
          <w:rFonts w:ascii="Arial" w:hAnsi="Arial" w:cs="Arial"/>
        </w:rPr>
        <w:t>Alternatively, you can</w:t>
      </w:r>
      <w:r w:rsidR="008C3CB3">
        <w:rPr>
          <w:rFonts w:ascii="Arial" w:hAnsi="Arial" w:cs="Arial"/>
        </w:rPr>
        <w:t xml:space="preserve"> download your files </w:t>
      </w:r>
      <w:r>
        <w:rPr>
          <w:rFonts w:ascii="Arial" w:hAnsi="Arial" w:cs="Arial"/>
        </w:rPr>
        <w:t>by copying</w:t>
      </w:r>
      <w:r w:rsidR="008C3CB3">
        <w:rPr>
          <w:rFonts w:ascii="Arial" w:hAnsi="Arial" w:cs="Arial"/>
        </w:rPr>
        <w:t xml:space="preserve"> the listed URL(s) into your address bar</w:t>
      </w:r>
      <w:r w:rsidR="00442A16">
        <w:rPr>
          <w:rFonts w:ascii="Arial" w:hAnsi="Arial" w:cs="Arial"/>
        </w:rPr>
        <w:t>, one at a time. After you paste the URL into your address bar, the file will begin to download.</w:t>
      </w:r>
    </w:p>
    <w:p w14:paraId="52A55BFB" w14:textId="722BAE51" w:rsidR="007F0DD2" w:rsidRPr="00B3487A" w:rsidRDefault="000947CA" w:rsidP="00442A16">
      <w:pPr>
        <w:pStyle w:val="ListParagraph"/>
        <w:numPr>
          <w:ilvl w:val="1"/>
          <w:numId w:val="1"/>
        </w:numPr>
      </w:pPr>
      <w:r>
        <w:rPr>
          <w:rFonts w:ascii="Arial" w:hAnsi="Arial" w:cs="Arial"/>
        </w:rPr>
        <w:t xml:space="preserve">There are several </w:t>
      </w:r>
      <w:r w:rsidR="00442A16">
        <w:rPr>
          <w:rFonts w:ascii="Arial" w:hAnsi="Arial" w:cs="Arial"/>
        </w:rPr>
        <w:t xml:space="preserve">other </w:t>
      </w:r>
      <w:r>
        <w:rPr>
          <w:rFonts w:ascii="Arial" w:hAnsi="Arial" w:cs="Arial"/>
        </w:rPr>
        <w:t xml:space="preserve">ways </w:t>
      </w:r>
      <w:r w:rsidRPr="00577CDA">
        <w:rPr>
          <w:rFonts w:ascii="Arial" w:hAnsi="Arial" w:cs="Arial"/>
        </w:rPr>
        <w:t>to download the files,</w:t>
      </w:r>
      <w:r w:rsidR="00442A16">
        <w:rPr>
          <w:rFonts w:ascii="Arial" w:hAnsi="Arial" w:cs="Arial"/>
        </w:rPr>
        <w:t xml:space="preserve"> especially if you are on Mac/Linux. See </w:t>
      </w:r>
      <w:r>
        <w:rPr>
          <w:rFonts w:ascii="Arial" w:hAnsi="Arial" w:cs="Arial"/>
        </w:rPr>
        <w:t xml:space="preserve"> </w:t>
      </w:r>
      <w:hyperlink r:id="rId30" w:history="1">
        <w:r w:rsidRPr="000947CA">
          <w:rPr>
            <w:rStyle w:val="Hyperlink"/>
            <w:rFonts w:ascii="Arial" w:hAnsi="Arial" w:cs="Arial"/>
          </w:rPr>
          <w:t>https://oceancolor.gsfc.nasa.gov/data/download_methods/</w:t>
        </w:r>
      </w:hyperlink>
      <w:r w:rsidR="00163062">
        <w:rPr>
          <w:rFonts w:ascii="Arial" w:hAnsi="Arial" w:cs="Arial"/>
        </w:rPr>
        <w:t xml:space="preserve">, and </w:t>
      </w:r>
      <w:r w:rsidR="00B05461">
        <w:rPr>
          <w:rFonts w:ascii="Arial" w:hAnsi="Arial" w:cs="Arial"/>
        </w:rPr>
        <w:t>select the</w:t>
      </w:r>
      <w:r w:rsidR="00163062">
        <w:rPr>
          <w:rFonts w:ascii="Arial" w:hAnsi="Arial" w:cs="Arial"/>
        </w:rPr>
        <w:t xml:space="preserve"> “Download Methods”</w:t>
      </w:r>
      <w:r w:rsidR="00B05461">
        <w:rPr>
          <w:rFonts w:ascii="Arial" w:hAnsi="Arial" w:cs="Arial"/>
        </w:rPr>
        <w:t xml:space="preserve"> tab</w:t>
      </w:r>
      <w:r w:rsidR="00442A16">
        <w:rPr>
          <w:rFonts w:ascii="Arial" w:hAnsi="Arial" w:cs="Arial"/>
        </w:rPr>
        <w:t xml:space="preserve"> for additional details</w:t>
      </w:r>
    </w:p>
    <w:p w14:paraId="7264E3C6" w14:textId="62381779" w:rsidR="002027EE" w:rsidRDefault="00442A16" w:rsidP="00442A16">
      <w:pPr>
        <w:pStyle w:val="ListParagraph"/>
        <w:numPr>
          <w:ilvl w:val="2"/>
          <w:numId w:val="1"/>
        </w:numPr>
        <w:rPr>
          <w:rFonts w:ascii="Arial" w:eastAsia="Times New Roman" w:hAnsi="Arial" w:cs="Arial"/>
          <w:color w:val="000000"/>
        </w:rPr>
      </w:pPr>
      <w:r>
        <w:rPr>
          <w:rFonts w:ascii="Arial" w:eastAsia="Times New Roman" w:hAnsi="Arial" w:cs="Arial"/>
          <w:color w:val="000000"/>
        </w:rPr>
        <w:t>My personal preferred method is to use curl from the terminal</w:t>
      </w:r>
      <w:r w:rsidR="00C90BEF">
        <w:rPr>
          <w:rFonts w:ascii="Arial" w:eastAsia="Times New Roman" w:hAnsi="Arial" w:cs="Arial"/>
          <w:color w:val="000000"/>
        </w:rPr>
        <w:t>:</w:t>
      </w:r>
    </w:p>
    <w:p w14:paraId="2F2D39FD" w14:textId="4C1AF928" w:rsidR="00541C04" w:rsidRPr="008A4507" w:rsidRDefault="002027EE" w:rsidP="00442A16">
      <w:pPr>
        <w:pStyle w:val="ListParagraph"/>
        <w:numPr>
          <w:ilvl w:val="2"/>
          <w:numId w:val="1"/>
        </w:numPr>
        <w:rPr>
          <w:rFonts w:ascii="Arial" w:eastAsia="Times New Roman" w:hAnsi="Arial" w:cs="Arial"/>
          <w:color w:val="000000"/>
        </w:rPr>
      </w:pPr>
      <w:r w:rsidRPr="00442A16">
        <w:rPr>
          <w:rFonts w:ascii="Courier New" w:eastAsia="Times New Roman" w:hAnsi="Courier New" w:cs="Courier New"/>
          <w:color w:val="000000"/>
          <w:sz w:val="22"/>
          <w:szCs w:val="22"/>
        </w:rPr>
        <w:t>curl -</w:t>
      </w:r>
      <w:proofErr w:type="spellStart"/>
      <w:r w:rsidRPr="00442A16">
        <w:rPr>
          <w:rFonts w:ascii="Courier New" w:eastAsia="Times New Roman" w:hAnsi="Courier New" w:cs="Courier New"/>
          <w:color w:val="000000"/>
          <w:sz w:val="22"/>
          <w:szCs w:val="22"/>
        </w:rPr>
        <w:t>OLn</w:t>
      </w:r>
      <w:proofErr w:type="spellEnd"/>
      <w:r w:rsidRPr="00442A16">
        <w:rPr>
          <w:rFonts w:ascii="Courier New" w:eastAsia="Times New Roman" w:hAnsi="Courier New" w:cs="Courier New"/>
          <w:color w:val="000000"/>
          <w:sz w:val="22"/>
          <w:szCs w:val="22"/>
        </w:rPr>
        <w:t xml:space="preserve"> -b ~</w:t>
      </w:r>
      <w:proofErr w:type="gramStart"/>
      <w:r w:rsidRPr="00442A16">
        <w:rPr>
          <w:rFonts w:ascii="Courier New" w:eastAsia="Times New Roman" w:hAnsi="Courier New" w:cs="Courier New"/>
          <w:color w:val="000000"/>
          <w:sz w:val="22"/>
          <w:szCs w:val="22"/>
        </w:rPr>
        <w:t>/.</w:t>
      </w:r>
      <w:proofErr w:type="spellStart"/>
      <w:r w:rsidRPr="00442A16">
        <w:rPr>
          <w:rFonts w:ascii="Courier New" w:eastAsia="Times New Roman" w:hAnsi="Courier New" w:cs="Courier New"/>
          <w:color w:val="000000"/>
          <w:sz w:val="22"/>
          <w:szCs w:val="22"/>
        </w:rPr>
        <w:t>urs</w:t>
      </w:r>
      <w:proofErr w:type="gramEnd"/>
      <w:r w:rsidRPr="00442A16">
        <w:rPr>
          <w:rFonts w:ascii="Courier New" w:eastAsia="Times New Roman" w:hAnsi="Courier New" w:cs="Courier New"/>
          <w:color w:val="000000"/>
          <w:sz w:val="22"/>
          <w:szCs w:val="22"/>
        </w:rPr>
        <w:t>_cookies</w:t>
      </w:r>
      <w:proofErr w:type="spellEnd"/>
      <w:r w:rsidRPr="00442A16">
        <w:rPr>
          <w:rFonts w:ascii="Courier New" w:eastAsia="Times New Roman" w:hAnsi="Courier New" w:cs="Courier New"/>
          <w:color w:val="000000"/>
          <w:sz w:val="22"/>
          <w:szCs w:val="22"/>
        </w:rPr>
        <w:t xml:space="preserve"> -c ~</w:t>
      </w:r>
      <w:proofErr w:type="gramStart"/>
      <w:r w:rsidRPr="00442A16">
        <w:rPr>
          <w:rFonts w:ascii="Courier New" w:eastAsia="Times New Roman" w:hAnsi="Courier New" w:cs="Courier New"/>
          <w:color w:val="000000"/>
          <w:sz w:val="22"/>
          <w:szCs w:val="22"/>
        </w:rPr>
        <w:t>/.</w:t>
      </w:r>
      <w:proofErr w:type="spellStart"/>
      <w:r w:rsidRPr="00442A16">
        <w:rPr>
          <w:rFonts w:ascii="Courier New" w:eastAsia="Times New Roman" w:hAnsi="Courier New" w:cs="Courier New"/>
          <w:color w:val="000000"/>
          <w:sz w:val="22"/>
          <w:szCs w:val="22"/>
        </w:rPr>
        <w:t>urs</w:t>
      </w:r>
      <w:proofErr w:type="gramEnd"/>
      <w:r w:rsidRPr="00442A16">
        <w:rPr>
          <w:rFonts w:ascii="Courier New" w:eastAsia="Times New Roman" w:hAnsi="Courier New" w:cs="Courier New"/>
          <w:color w:val="000000"/>
          <w:sz w:val="22"/>
          <w:szCs w:val="22"/>
        </w:rPr>
        <w:t>_cookies</w:t>
      </w:r>
      <w:proofErr w:type="spellEnd"/>
      <w:r w:rsidRPr="00442A16">
        <w:rPr>
          <w:rFonts w:ascii="Courier New" w:eastAsia="Times New Roman" w:hAnsi="Courier New" w:cs="Courier New"/>
          <w:color w:val="000000"/>
          <w:sz w:val="22"/>
          <w:szCs w:val="22"/>
        </w:rPr>
        <w:t xml:space="preserve"> </w:t>
      </w:r>
      <w:r w:rsidR="00C90BEF" w:rsidRPr="00442A16">
        <w:rPr>
          <w:rFonts w:ascii="Courier New" w:eastAsia="Times New Roman" w:hAnsi="Courier New" w:cs="Courier New"/>
          <w:color w:val="000000"/>
          <w:sz w:val="22"/>
          <w:szCs w:val="22"/>
        </w:rPr>
        <w:t>“URL”</w:t>
      </w:r>
    </w:p>
    <w:p w14:paraId="6DF3037B" w14:textId="0CF88897" w:rsidR="008A4507" w:rsidRPr="00442A16" w:rsidRDefault="008A4507" w:rsidP="008A4507">
      <w:pPr>
        <w:pStyle w:val="ListParagraph"/>
        <w:numPr>
          <w:ilvl w:val="0"/>
          <w:numId w:val="1"/>
        </w:numPr>
        <w:rPr>
          <w:rFonts w:ascii="Arial" w:eastAsia="Times New Roman" w:hAnsi="Arial" w:cs="Arial"/>
          <w:color w:val="000000"/>
        </w:rPr>
      </w:pPr>
      <w:r>
        <w:rPr>
          <w:rFonts w:ascii="Arial" w:eastAsia="Times New Roman" w:hAnsi="Arial" w:cs="Arial"/>
          <w:color w:val="000000"/>
        </w:rPr>
        <w:t xml:space="preserve">Once you have successfully downloaded your selected images, move them to a new directory and save them for later. </w:t>
      </w:r>
      <w:r w:rsidRPr="008A4507">
        <w:rPr>
          <w:rFonts w:ascii="Arial" w:eastAsia="Times New Roman" w:hAnsi="Arial" w:cs="Arial"/>
          <w:b/>
          <w:bCs/>
          <w:color w:val="EE0000"/>
          <w:u w:val="single"/>
        </w:rPr>
        <w:t>We will come back to these!</w:t>
      </w:r>
    </w:p>
    <w:p w14:paraId="0744AF9E" w14:textId="77777777" w:rsidR="009D47A9" w:rsidRDefault="009D47A9" w:rsidP="00442A16"/>
    <w:p w14:paraId="3E699499" w14:textId="77777777" w:rsidR="00725FC2" w:rsidRPr="005565A3" w:rsidRDefault="00725FC2" w:rsidP="00725FC2">
      <w:pPr>
        <w:widowControl w:val="0"/>
        <w:autoSpaceDE w:val="0"/>
        <w:autoSpaceDN w:val="0"/>
        <w:adjustRightInd w:val="0"/>
        <w:rPr>
          <w:rFonts w:ascii="Arial" w:hAnsi="Arial" w:cs="Arial"/>
          <w:b/>
          <w:i/>
        </w:rPr>
      </w:pPr>
      <w:r>
        <w:rPr>
          <w:rFonts w:ascii="Arial" w:hAnsi="Arial" w:cs="Arial"/>
          <w:b/>
          <w:i/>
        </w:rPr>
        <w:t>Level 3 data:</w:t>
      </w:r>
    </w:p>
    <w:p w14:paraId="73768E44" w14:textId="7FE41727" w:rsidR="00725FC2" w:rsidRDefault="00725FC2" w:rsidP="00725FC2">
      <w:pPr>
        <w:rPr>
          <w:rFonts w:ascii="Arial" w:hAnsi="Arial" w:cs="Arial"/>
        </w:rPr>
      </w:pPr>
      <w:r>
        <w:rPr>
          <w:rFonts w:ascii="Arial" w:hAnsi="Arial" w:cs="Arial"/>
        </w:rPr>
        <w:t xml:space="preserve">Go back to the </w:t>
      </w:r>
      <w:hyperlink r:id="rId31" w:history="1">
        <w:proofErr w:type="spellStart"/>
        <w:r w:rsidRPr="00C07B38">
          <w:rPr>
            <w:rStyle w:val="Hyperlink"/>
            <w:rFonts w:ascii="Arial" w:hAnsi="Arial" w:cs="Arial"/>
          </w:rPr>
          <w:t>Ocean</w:t>
        </w:r>
        <w:r>
          <w:rPr>
            <w:rStyle w:val="Hyperlink"/>
            <w:rFonts w:ascii="Arial" w:hAnsi="Arial" w:cs="Arial"/>
          </w:rPr>
          <w:t>C</w:t>
        </w:r>
        <w:r w:rsidRPr="00C07B38">
          <w:rPr>
            <w:rStyle w:val="Hyperlink"/>
            <w:rFonts w:ascii="Arial" w:hAnsi="Arial" w:cs="Arial"/>
          </w:rPr>
          <w:t>olor</w:t>
        </w:r>
        <w:proofErr w:type="spellEnd"/>
        <w:r w:rsidRPr="00C07B38">
          <w:rPr>
            <w:rStyle w:val="Hyperlink"/>
            <w:rFonts w:ascii="Arial" w:hAnsi="Arial" w:cs="Arial"/>
          </w:rPr>
          <w:t xml:space="preserve"> website</w:t>
        </w:r>
      </w:hyperlink>
      <w:r>
        <w:rPr>
          <w:rFonts w:ascii="Arial" w:hAnsi="Arial" w:cs="Arial"/>
        </w:rPr>
        <w:t xml:space="preserve"> and under “</w:t>
      </w:r>
      <w:r w:rsidR="008A4507">
        <w:rPr>
          <w:rFonts w:ascii="Arial" w:hAnsi="Arial" w:cs="Arial"/>
        </w:rPr>
        <w:t>Find Data</w:t>
      </w:r>
      <w:r>
        <w:rPr>
          <w:rFonts w:ascii="Arial" w:hAnsi="Arial" w:cs="Arial"/>
        </w:rPr>
        <w:t xml:space="preserve">” this time navigate to “Level 3 </w:t>
      </w:r>
      <w:r w:rsidR="008A4507">
        <w:rPr>
          <w:rFonts w:ascii="Arial" w:hAnsi="Arial" w:cs="Arial"/>
        </w:rPr>
        <w:t xml:space="preserve">&amp; 4 </w:t>
      </w:r>
      <w:r>
        <w:rPr>
          <w:rFonts w:ascii="Arial" w:hAnsi="Arial" w:cs="Arial"/>
        </w:rPr>
        <w:t xml:space="preserve">Browser”. Select your desired product, timescale, and resolution. </w:t>
      </w:r>
      <w:r w:rsidR="00657920">
        <w:rPr>
          <w:rFonts w:ascii="Arial" w:hAnsi="Arial" w:cs="Arial"/>
        </w:rPr>
        <w:t>To</w:t>
      </w:r>
      <w:r>
        <w:rPr>
          <w:rFonts w:ascii="Arial" w:hAnsi="Arial" w:cs="Arial"/>
        </w:rPr>
        <w:t xml:space="preserve"> download </w:t>
      </w:r>
      <w:r w:rsidR="00657920">
        <w:rPr>
          <w:rFonts w:ascii="Arial" w:hAnsi="Arial" w:cs="Arial"/>
        </w:rPr>
        <w:t xml:space="preserve">data, click on the </w:t>
      </w:r>
      <w:r w:rsidRPr="004A1F6F">
        <w:rPr>
          <w:rFonts w:ascii="Arial" w:hAnsi="Arial" w:cs="Arial"/>
        </w:rPr>
        <w:t>thumbnail of the image you want</w:t>
      </w:r>
      <w:r w:rsidR="00657920">
        <w:rPr>
          <w:rFonts w:ascii="Arial" w:hAnsi="Arial" w:cs="Arial"/>
        </w:rPr>
        <w:t xml:space="preserve">, </w:t>
      </w:r>
      <w:r w:rsidRPr="004A1F6F">
        <w:rPr>
          <w:rFonts w:ascii="Arial" w:hAnsi="Arial" w:cs="Arial"/>
        </w:rPr>
        <w:t xml:space="preserve">and </w:t>
      </w:r>
      <w:r w:rsidR="00657920">
        <w:rPr>
          <w:rFonts w:ascii="Arial" w:hAnsi="Arial" w:cs="Arial"/>
        </w:rPr>
        <w:t>select</w:t>
      </w:r>
      <w:r w:rsidRPr="004A1F6F">
        <w:rPr>
          <w:rFonts w:ascii="Arial" w:hAnsi="Arial" w:cs="Arial"/>
        </w:rPr>
        <w:t xml:space="preserve"> “SMI” </w:t>
      </w:r>
      <w:r w:rsidR="00657920">
        <w:rPr>
          <w:rFonts w:ascii="Arial" w:hAnsi="Arial" w:cs="Arial"/>
        </w:rPr>
        <w:t xml:space="preserve">(standard mapped image) </w:t>
      </w:r>
      <w:r w:rsidRPr="004A1F6F">
        <w:rPr>
          <w:rFonts w:ascii="Arial" w:hAnsi="Arial" w:cs="Arial"/>
        </w:rPr>
        <w:t>or “</w:t>
      </w:r>
      <w:r>
        <w:rPr>
          <w:rFonts w:ascii="Arial" w:hAnsi="Arial" w:cs="Arial"/>
        </w:rPr>
        <w:t>B</w:t>
      </w:r>
      <w:r w:rsidR="00657920">
        <w:rPr>
          <w:rFonts w:ascii="Arial" w:hAnsi="Arial" w:cs="Arial"/>
        </w:rPr>
        <w:t>in</w:t>
      </w:r>
      <w:r>
        <w:rPr>
          <w:rFonts w:ascii="Arial" w:hAnsi="Arial" w:cs="Arial"/>
        </w:rPr>
        <w:t>”</w:t>
      </w:r>
      <w:r w:rsidR="00657920">
        <w:rPr>
          <w:rFonts w:ascii="Arial" w:hAnsi="Arial" w:cs="Arial"/>
        </w:rPr>
        <w:t xml:space="preserve"> (binned)</w:t>
      </w:r>
      <w:r>
        <w:rPr>
          <w:rFonts w:ascii="Arial" w:hAnsi="Arial" w:cs="Arial"/>
        </w:rPr>
        <w:t>. For this class, mapped SMI files will be easiest to work with.</w:t>
      </w:r>
      <w:r w:rsidR="00657920">
        <w:rPr>
          <w:rFonts w:ascii="Arial" w:hAnsi="Arial" w:cs="Arial"/>
        </w:rPr>
        <w:t xml:space="preserve">  If you just want the image (no data) select “Images”.  </w:t>
      </w:r>
    </w:p>
    <w:p w14:paraId="263CBAFE" w14:textId="77777777" w:rsidR="00725FC2" w:rsidRDefault="00725FC2"/>
    <w:p w14:paraId="3A55C8CB" w14:textId="77777777" w:rsidR="006102A8" w:rsidRDefault="006102A8" w:rsidP="00725FC2">
      <w:pPr>
        <w:widowControl w:val="0"/>
        <w:autoSpaceDE w:val="0"/>
        <w:autoSpaceDN w:val="0"/>
        <w:adjustRightInd w:val="0"/>
        <w:rPr>
          <w:rFonts w:ascii="Arial" w:hAnsi="Arial" w:cs="Arial"/>
          <w:b/>
          <w:color w:val="FF0000"/>
        </w:rPr>
      </w:pPr>
    </w:p>
    <w:p w14:paraId="2BC23C6B" w14:textId="2B6B3B9A" w:rsidR="00725FC2" w:rsidRPr="00E725AB" w:rsidRDefault="00E725AB" w:rsidP="00E725AB">
      <w:pPr>
        <w:widowControl w:val="0"/>
        <w:autoSpaceDE w:val="0"/>
        <w:autoSpaceDN w:val="0"/>
        <w:adjustRightInd w:val="0"/>
        <w:rPr>
          <w:rFonts w:ascii="Arial" w:hAnsi="Arial" w:cs="Arial"/>
          <w:b/>
          <w:color w:val="FF0000"/>
        </w:rPr>
      </w:pPr>
      <w:r>
        <w:rPr>
          <w:rFonts w:ascii="Arial" w:hAnsi="Arial" w:cs="Arial"/>
          <w:b/>
          <w:color w:val="FF0000"/>
        </w:rPr>
        <w:lastRenderedPageBreak/>
        <w:t xml:space="preserve">Accessing </w:t>
      </w:r>
      <w:r w:rsidR="00725FC2">
        <w:rPr>
          <w:rFonts w:ascii="Arial" w:hAnsi="Arial" w:cs="Arial"/>
          <w:b/>
          <w:color w:val="FF0000"/>
        </w:rPr>
        <w:t>SST</w:t>
      </w:r>
      <w:r w:rsidR="00725FC2" w:rsidRPr="005565A3">
        <w:rPr>
          <w:rFonts w:ascii="Arial" w:hAnsi="Arial" w:cs="Arial"/>
          <w:b/>
          <w:color w:val="FF0000"/>
        </w:rPr>
        <w:t xml:space="preserve"> data:</w:t>
      </w:r>
    </w:p>
    <w:p w14:paraId="467E13DB" w14:textId="77777777" w:rsidR="00E725AB" w:rsidRDefault="00725FC2" w:rsidP="00725FC2">
      <w:pPr>
        <w:rPr>
          <w:rFonts w:ascii="Arial" w:hAnsi="Arial" w:cs="Arial"/>
        </w:rPr>
      </w:pPr>
      <w:r>
        <w:rPr>
          <w:rFonts w:ascii="Arial" w:hAnsi="Arial" w:cs="Arial"/>
        </w:rPr>
        <w:t>There are multiple SST products you can use</w:t>
      </w:r>
      <w:r w:rsidR="00E725AB">
        <w:rPr>
          <w:rFonts w:ascii="Arial" w:hAnsi="Arial" w:cs="Arial"/>
        </w:rPr>
        <w:t xml:space="preserve"> for your final projects</w:t>
      </w:r>
      <w:r>
        <w:rPr>
          <w:rFonts w:ascii="Arial" w:hAnsi="Arial" w:cs="Arial"/>
        </w:rPr>
        <w:t xml:space="preserve">. </w:t>
      </w:r>
      <w:r w:rsidR="00E725AB">
        <w:rPr>
          <w:rFonts w:ascii="Arial" w:hAnsi="Arial" w:cs="Arial"/>
        </w:rPr>
        <w:t xml:space="preserve">We discussed AVHRR extensively in class, but that mission ended in 2023. </w:t>
      </w:r>
      <w:r w:rsidR="00E725AB">
        <w:rPr>
          <w:rFonts w:ascii="Arial" w:hAnsi="Arial" w:cs="Arial"/>
        </w:rPr>
        <w:t>GHRSST</w:t>
      </w:r>
      <w:r w:rsidR="00E725AB">
        <w:rPr>
          <w:rFonts w:ascii="Arial" w:hAnsi="Arial" w:cs="Arial"/>
        </w:rPr>
        <w:t xml:space="preserve"> MUR is a very high-resolution Level 4 option, and NOAA/NCEI OISST is a slightly lower resolution Level 4 product that is a bit easier to work with. </w:t>
      </w:r>
    </w:p>
    <w:p w14:paraId="55948DE5" w14:textId="6DCC8CB3" w:rsidR="00725FC2" w:rsidRDefault="00E725AB" w:rsidP="00725FC2">
      <w:pPr>
        <w:rPr>
          <w:rFonts w:ascii="Arial" w:hAnsi="Arial" w:cs="Arial"/>
        </w:rPr>
      </w:pPr>
      <w:r>
        <w:rPr>
          <w:rFonts w:ascii="Arial" w:hAnsi="Arial" w:cs="Arial"/>
        </w:rPr>
        <w:t xml:space="preserve">NOTE: </w:t>
      </w:r>
      <w:r w:rsidR="00725FC2">
        <w:rPr>
          <w:rFonts w:ascii="Arial" w:hAnsi="Arial" w:cs="Arial"/>
        </w:rPr>
        <w:t>You don’t need to order anything now, this is a reference for your future projects</w:t>
      </w:r>
    </w:p>
    <w:p w14:paraId="3F145D70" w14:textId="77777777" w:rsidR="00725FC2" w:rsidRDefault="00725FC2" w:rsidP="00725FC2">
      <w:pPr>
        <w:rPr>
          <w:rFonts w:ascii="Arial" w:hAnsi="Arial" w:cs="Arial"/>
        </w:rPr>
      </w:pPr>
    </w:p>
    <w:p w14:paraId="0B5163F6" w14:textId="6322EDB3" w:rsidR="00725FC2" w:rsidRDefault="00725FC2" w:rsidP="00725FC2">
      <w:pPr>
        <w:rPr>
          <w:rFonts w:ascii="Arial" w:hAnsi="Arial" w:cs="Arial"/>
        </w:rPr>
      </w:pPr>
      <w:r>
        <w:rPr>
          <w:rFonts w:ascii="Arial" w:hAnsi="Arial" w:cs="Arial"/>
        </w:rPr>
        <w:t>AVHRR Data</w:t>
      </w:r>
      <w:r w:rsidR="00E725AB">
        <w:rPr>
          <w:rFonts w:ascii="Arial" w:hAnsi="Arial" w:cs="Arial"/>
        </w:rPr>
        <w:t xml:space="preserve"> – Mission ended in 2023</w:t>
      </w:r>
      <w:r>
        <w:rPr>
          <w:rFonts w:ascii="Arial" w:hAnsi="Arial" w:cs="Arial"/>
        </w:rPr>
        <w:t>:</w:t>
      </w:r>
    </w:p>
    <w:p w14:paraId="7A71DA3B" w14:textId="7CCE110D" w:rsidR="00517FCD" w:rsidRPr="00517FCD" w:rsidRDefault="00725FC2" w:rsidP="00725FC2">
      <w:pPr>
        <w:rPr>
          <w:rFonts w:ascii="Arial" w:hAnsi="Arial" w:cs="Arial"/>
          <w:color w:val="0563C1" w:themeColor="hyperlink"/>
          <w:u w:val="single"/>
        </w:rPr>
      </w:pPr>
      <w:hyperlink r:id="rId32" w:history="1">
        <w:r w:rsidRPr="008A519D">
          <w:rPr>
            <w:rStyle w:val="Hyperlink"/>
            <w:rFonts w:ascii="Arial" w:hAnsi="Arial" w:cs="Arial"/>
          </w:rPr>
          <w:t>http://www.nodc.noaa.gov/S</w:t>
        </w:r>
        <w:r w:rsidRPr="008A519D">
          <w:rPr>
            <w:rStyle w:val="Hyperlink"/>
            <w:rFonts w:ascii="Arial" w:hAnsi="Arial" w:cs="Arial"/>
          </w:rPr>
          <w:t>a</w:t>
        </w:r>
        <w:r w:rsidRPr="008A519D">
          <w:rPr>
            <w:rStyle w:val="Hyperlink"/>
            <w:rFonts w:ascii="Arial" w:hAnsi="Arial" w:cs="Arial"/>
          </w:rPr>
          <w:t>telliteData/pathfinder4km/</w:t>
        </w:r>
      </w:hyperlink>
    </w:p>
    <w:p w14:paraId="3015DDEA" w14:textId="77777777" w:rsidR="00725FC2" w:rsidRDefault="00725FC2" w:rsidP="00725FC2">
      <w:pPr>
        <w:rPr>
          <w:rFonts w:ascii="Arial" w:hAnsi="Arial" w:cs="Arial"/>
        </w:rPr>
      </w:pPr>
    </w:p>
    <w:p w14:paraId="0871173D" w14:textId="5B3EAE8E" w:rsidR="00517FCD" w:rsidRDefault="00517FCD" w:rsidP="00725FC2">
      <w:pPr>
        <w:rPr>
          <w:rFonts w:ascii="Arial" w:hAnsi="Arial" w:cs="Arial"/>
        </w:rPr>
      </w:pPr>
      <w:r>
        <w:rPr>
          <w:rFonts w:ascii="Arial" w:hAnsi="Arial" w:cs="Arial"/>
        </w:rPr>
        <w:t>GHRSST Level 4 MUR (multiscale ultrahigh resolution (0.01 degree), multi sensor)</w:t>
      </w:r>
      <w:r w:rsidR="00E725AB">
        <w:rPr>
          <w:rFonts w:ascii="Arial" w:hAnsi="Arial" w:cs="Arial"/>
        </w:rPr>
        <w:t>:</w:t>
      </w:r>
    </w:p>
    <w:p w14:paraId="5F548F91" w14:textId="2D22F4B8" w:rsidR="00E725AB" w:rsidRDefault="00517FCD" w:rsidP="00E725AB">
      <w:pPr>
        <w:rPr>
          <w:rFonts w:ascii="Arial" w:hAnsi="Arial" w:cs="Arial"/>
        </w:rPr>
      </w:pPr>
      <w:hyperlink r:id="rId33" w:history="1">
        <w:r w:rsidRPr="00517FCD">
          <w:rPr>
            <w:rStyle w:val="Hyperlink"/>
            <w:rFonts w:ascii="Arial" w:hAnsi="Arial" w:cs="Arial"/>
          </w:rPr>
          <w:t>https://podaac.jpl.nasa.gov/datase</w:t>
        </w:r>
        <w:r w:rsidRPr="00517FCD">
          <w:rPr>
            <w:rStyle w:val="Hyperlink"/>
            <w:rFonts w:ascii="Arial" w:hAnsi="Arial" w:cs="Arial"/>
          </w:rPr>
          <w:t>t</w:t>
        </w:r>
        <w:r w:rsidRPr="00517FCD">
          <w:rPr>
            <w:rStyle w:val="Hyperlink"/>
            <w:rFonts w:ascii="Arial" w:hAnsi="Arial" w:cs="Arial"/>
          </w:rPr>
          <w:t>/MU</w:t>
        </w:r>
        <w:r w:rsidRPr="00517FCD">
          <w:rPr>
            <w:rStyle w:val="Hyperlink"/>
            <w:rFonts w:ascii="Arial" w:hAnsi="Arial" w:cs="Arial"/>
          </w:rPr>
          <w:t>R</w:t>
        </w:r>
        <w:r w:rsidRPr="00517FCD">
          <w:rPr>
            <w:rStyle w:val="Hyperlink"/>
            <w:rFonts w:ascii="Arial" w:hAnsi="Arial" w:cs="Arial"/>
          </w:rPr>
          <w:t>-JPL-L4-</w:t>
        </w:r>
        <w:r w:rsidRPr="00517FCD">
          <w:rPr>
            <w:rStyle w:val="Hyperlink"/>
            <w:rFonts w:ascii="Arial" w:hAnsi="Arial" w:cs="Arial"/>
          </w:rPr>
          <w:t>G</w:t>
        </w:r>
        <w:r w:rsidRPr="00517FCD">
          <w:rPr>
            <w:rStyle w:val="Hyperlink"/>
            <w:rFonts w:ascii="Arial" w:hAnsi="Arial" w:cs="Arial"/>
          </w:rPr>
          <w:t>LOB-v4.1</w:t>
        </w:r>
      </w:hyperlink>
      <w:r w:rsidR="00E725AB">
        <w:rPr>
          <w:rFonts w:ascii="Arial" w:hAnsi="Arial" w:cs="Arial"/>
        </w:rPr>
        <w:t xml:space="preserve"> </w:t>
      </w:r>
    </w:p>
    <w:p w14:paraId="3BBE4AA5" w14:textId="77777777" w:rsidR="00517FCD" w:rsidRDefault="00517FCD" w:rsidP="00725FC2">
      <w:pPr>
        <w:rPr>
          <w:rFonts w:ascii="Arial" w:hAnsi="Arial" w:cs="Arial"/>
        </w:rPr>
      </w:pPr>
    </w:p>
    <w:p w14:paraId="51EF28C2" w14:textId="77777777" w:rsidR="00725FC2" w:rsidRDefault="00725FC2" w:rsidP="00725FC2">
      <w:pPr>
        <w:rPr>
          <w:rFonts w:ascii="Arial" w:hAnsi="Arial" w:cs="Arial"/>
        </w:rPr>
      </w:pPr>
      <w:r>
        <w:rPr>
          <w:rFonts w:ascii="Arial" w:hAnsi="Arial" w:cs="Arial"/>
        </w:rPr>
        <w:t>Optimally Interpolated SST data (OISST, 0.25 degree resolution):</w:t>
      </w:r>
    </w:p>
    <w:p w14:paraId="04CDCE3B" w14:textId="29E1F404" w:rsidR="00E725AB" w:rsidRDefault="00725FC2" w:rsidP="00E725AB">
      <w:hyperlink r:id="rId34" w:history="1">
        <w:r w:rsidRPr="008A519D">
          <w:rPr>
            <w:rStyle w:val="Hyperlink"/>
            <w:rFonts w:ascii="Helvetica" w:hAnsi="Helvetica" w:cs="Helvetica"/>
            <w:u w:color="386EFF"/>
          </w:rPr>
          <w:t>http://www.esrl.noaa</w:t>
        </w:r>
        <w:r w:rsidRPr="008A519D">
          <w:rPr>
            <w:rStyle w:val="Hyperlink"/>
            <w:rFonts w:ascii="Helvetica" w:hAnsi="Helvetica" w:cs="Helvetica"/>
            <w:u w:color="386EFF"/>
          </w:rPr>
          <w:t>.</w:t>
        </w:r>
        <w:r w:rsidRPr="008A519D">
          <w:rPr>
            <w:rStyle w:val="Hyperlink"/>
            <w:rFonts w:ascii="Helvetica" w:hAnsi="Helvetica" w:cs="Helvetica"/>
            <w:u w:color="386EFF"/>
          </w:rPr>
          <w:t>g</w:t>
        </w:r>
        <w:r w:rsidRPr="008A519D">
          <w:rPr>
            <w:rStyle w:val="Hyperlink"/>
            <w:rFonts w:ascii="Helvetica" w:hAnsi="Helvetica" w:cs="Helvetica"/>
            <w:u w:color="386EFF"/>
          </w:rPr>
          <w:t>ov/psd/data</w:t>
        </w:r>
        <w:r w:rsidRPr="008A519D">
          <w:rPr>
            <w:rStyle w:val="Hyperlink"/>
            <w:rFonts w:ascii="Helvetica" w:hAnsi="Helvetica" w:cs="Helvetica"/>
            <w:u w:color="386EFF"/>
          </w:rPr>
          <w:t>/</w:t>
        </w:r>
        <w:r w:rsidRPr="008A519D">
          <w:rPr>
            <w:rStyle w:val="Hyperlink"/>
            <w:rFonts w:ascii="Helvetica" w:hAnsi="Helvetica" w:cs="Helvetica"/>
            <w:u w:color="386EFF"/>
          </w:rPr>
          <w:t>gridded/data.noaa</w:t>
        </w:r>
        <w:r w:rsidRPr="008A519D">
          <w:rPr>
            <w:rStyle w:val="Hyperlink"/>
            <w:rFonts w:ascii="Helvetica" w:hAnsi="Helvetica" w:cs="Helvetica"/>
            <w:u w:color="386EFF"/>
          </w:rPr>
          <w:t>.</w:t>
        </w:r>
        <w:r w:rsidRPr="008A519D">
          <w:rPr>
            <w:rStyle w:val="Hyperlink"/>
            <w:rFonts w:ascii="Helvetica" w:hAnsi="Helvetica" w:cs="Helvetica"/>
            <w:u w:color="386EFF"/>
          </w:rPr>
          <w:t>oisst.v2.h</w:t>
        </w:r>
        <w:r w:rsidRPr="008A519D">
          <w:rPr>
            <w:rStyle w:val="Hyperlink"/>
            <w:rFonts w:ascii="Helvetica" w:hAnsi="Helvetica" w:cs="Helvetica"/>
            <w:u w:color="386EFF"/>
          </w:rPr>
          <w:t>i</w:t>
        </w:r>
        <w:r w:rsidRPr="008A519D">
          <w:rPr>
            <w:rStyle w:val="Hyperlink"/>
            <w:rFonts w:ascii="Helvetica" w:hAnsi="Helvetica" w:cs="Helvetica"/>
            <w:u w:color="386EFF"/>
          </w:rPr>
          <w:t>ghres.html</w:t>
        </w:r>
      </w:hyperlink>
    </w:p>
    <w:p w14:paraId="666D5119" w14:textId="5BFD76AB" w:rsidR="00E725AB" w:rsidRDefault="00E725AB" w:rsidP="00E725AB">
      <w:pPr>
        <w:rPr>
          <w:rFonts w:ascii="Arial" w:hAnsi="Arial" w:cs="Arial"/>
        </w:rPr>
      </w:pPr>
      <w:r>
        <w:t xml:space="preserve">OISST is also available from </w:t>
      </w:r>
      <w:proofErr w:type="spellStart"/>
      <w:r>
        <w:t>Earthdata</w:t>
      </w:r>
      <w:proofErr w:type="spellEnd"/>
      <w:r>
        <w:t xml:space="preserve">/through </w:t>
      </w:r>
      <w:proofErr w:type="gramStart"/>
      <w:r>
        <w:t>PO.DAAC</w:t>
      </w:r>
      <w:proofErr w:type="gramEnd"/>
      <w:r>
        <w:t>:</w:t>
      </w:r>
      <w:r>
        <w:rPr>
          <w:rFonts w:ascii="Arial" w:hAnsi="Arial" w:cs="Arial"/>
        </w:rPr>
        <w:t xml:space="preserve"> </w:t>
      </w:r>
    </w:p>
    <w:p w14:paraId="5C29A8BB" w14:textId="09089655" w:rsidR="00E725AB" w:rsidRDefault="00E725AB" w:rsidP="00E725AB">
      <w:pPr>
        <w:rPr>
          <w:rFonts w:ascii="Arial" w:hAnsi="Arial" w:cs="Arial"/>
        </w:rPr>
      </w:pPr>
      <w:hyperlink r:id="rId35" w:history="1">
        <w:r w:rsidRPr="00100A1A">
          <w:rPr>
            <w:rStyle w:val="Hyperlink"/>
            <w:rFonts w:ascii="Arial" w:hAnsi="Arial" w:cs="Arial"/>
          </w:rPr>
          <w:t>https://podaac.jpl.nasa.</w:t>
        </w:r>
        <w:r w:rsidRPr="00100A1A">
          <w:rPr>
            <w:rStyle w:val="Hyperlink"/>
            <w:rFonts w:ascii="Arial" w:hAnsi="Arial" w:cs="Arial"/>
          </w:rPr>
          <w:t>g</w:t>
        </w:r>
        <w:r w:rsidRPr="00100A1A">
          <w:rPr>
            <w:rStyle w:val="Hyperlink"/>
            <w:rFonts w:ascii="Arial" w:hAnsi="Arial" w:cs="Arial"/>
          </w:rPr>
          <w:t>ov/da</w:t>
        </w:r>
        <w:r w:rsidRPr="00100A1A">
          <w:rPr>
            <w:rStyle w:val="Hyperlink"/>
            <w:rFonts w:ascii="Arial" w:hAnsi="Arial" w:cs="Arial"/>
          </w:rPr>
          <w:t>t</w:t>
        </w:r>
        <w:r w:rsidRPr="00100A1A">
          <w:rPr>
            <w:rStyle w:val="Hyperlink"/>
            <w:rFonts w:ascii="Arial" w:hAnsi="Arial" w:cs="Arial"/>
          </w:rPr>
          <w:t>a</w:t>
        </w:r>
        <w:r w:rsidRPr="00100A1A">
          <w:rPr>
            <w:rStyle w:val="Hyperlink"/>
            <w:rFonts w:ascii="Arial" w:hAnsi="Arial" w:cs="Arial"/>
          </w:rPr>
          <w:t>set/AVHRR_OI-NCEI-L4-GLO</w:t>
        </w:r>
        <w:r w:rsidRPr="00100A1A">
          <w:rPr>
            <w:rStyle w:val="Hyperlink"/>
            <w:rFonts w:ascii="Arial" w:hAnsi="Arial" w:cs="Arial"/>
          </w:rPr>
          <w:t>B</w:t>
        </w:r>
        <w:r w:rsidRPr="00100A1A">
          <w:rPr>
            <w:rStyle w:val="Hyperlink"/>
            <w:rFonts w:ascii="Arial" w:hAnsi="Arial" w:cs="Arial"/>
          </w:rPr>
          <w:t>-v2.1</w:t>
        </w:r>
      </w:hyperlink>
      <w:r>
        <w:rPr>
          <w:rFonts w:ascii="Arial" w:hAnsi="Arial" w:cs="Arial"/>
        </w:rPr>
        <w:t xml:space="preserve"> </w:t>
      </w:r>
    </w:p>
    <w:p w14:paraId="29F05A88" w14:textId="77777777" w:rsidR="00E725AB" w:rsidRDefault="00E725AB" w:rsidP="00725FC2">
      <w:pPr>
        <w:rPr>
          <w:rFonts w:ascii="Helvetica" w:hAnsi="Helvetica" w:cs="Helvetica"/>
          <w:color w:val="386EFF"/>
          <w:u w:val="single" w:color="386EFF"/>
        </w:rPr>
      </w:pPr>
    </w:p>
    <w:p w14:paraId="501768D4" w14:textId="77777777" w:rsidR="00725FC2" w:rsidRDefault="00725FC2" w:rsidP="00725FC2">
      <w:pPr>
        <w:rPr>
          <w:rFonts w:ascii="Arial" w:hAnsi="Arial" w:cs="Arial"/>
        </w:rPr>
      </w:pPr>
    </w:p>
    <w:p w14:paraId="2D1D6F40" w14:textId="21D15F73" w:rsidR="00725FC2" w:rsidRDefault="00725FC2" w:rsidP="00725FC2">
      <w:pPr>
        <w:rPr>
          <w:rFonts w:ascii="Arial" w:hAnsi="Arial" w:cs="Arial"/>
        </w:rPr>
      </w:pPr>
      <w:r>
        <w:rPr>
          <w:rFonts w:ascii="Arial" w:hAnsi="Arial" w:cs="Arial"/>
        </w:rPr>
        <w:t>MODIS SST data</w:t>
      </w:r>
      <w:r w:rsidR="00510346">
        <w:rPr>
          <w:rFonts w:ascii="Arial" w:hAnsi="Arial" w:cs="Arial"/>
        </w:rPr>
        <w:t>:</w:t>
      </w:r>
    </w:p>
    <w:p w14:paraId="5D41A2BF" w14:textId="78ACF256" w:rsidR="00725FC2" w:rsidRDefault="00725FC2" w:rsidP="00725FC2">
      <w:pPr>
        <w:pStyle w:val="ListParagraph"/>
        <w:numPr>
          <w:ilvl w:val="0"/>
          <w:numId w:val="1"/>
        </w:numPr>
        <w:rPr>
          <w:rFonts w:ascii="Arial" w:hAnsi="Arial" w:cs="Arial"/>
        </w:rPr>
      </w:pPr>
      <w:r w:rsidRPr="005565A3">
        <w:rPr>
          <w:rFonts w:ascii="Arial" w:hAnsi="Arial" w:cs="Arial"/>
        </w:rPr>
        <w:t xml:space="preserve">From </w:t>
      </w:r>
      <w:proofErr w:type="spellStart"/>
      <w:r w:rsidR="002A1290">
        <w:rPr>
          <w:rFonts w:ascii="Arial" w:hAnsi="Arial" w:cs="Arial"/>
        </w:rPr>
        <w:t>Earthdata</w:t>
      </w:r>
      <w:proofErr w:type="spellEnd"/>
      <w:r w:rsidR="002A1290">
        <w:rPr>
          <w:rFonts w:ascii="Arial" w:hAnsi="Arial" w:cs="Arial"/>
        </w:rPr>
        <w:t xml:space="preserve"> Search</w:t>
      </w:r>
      <w:r w:rsidRPr="005565A3">
        <w:rPr>
          <w:rFonts w:ascii="Arial" w:hAnsi="Arial" w:cs="Arial"/>
        </w:rPr>
        <w:t xml:space="preserve">, </w:t>
      </w:r>
      <w:r>
        <w:rPr>
          <w:rFonts w:ascii="Arial" w:hAnsi="Arial" w:cs="Arial"/>
        </w:rPr>
        <w:t xml:space="preserve">you can </w:t>
      </w:r>
      <w:r w:rsidRPr="005565A3">
        <w:rPr>
          <w:rFonts w:ascii="Arial" w:hAnsi="Arial" w:cs="Arial"/>
        </w:rPr>
        <w:t xml:space="preserve">download SST images </w:t>
      </w:r>
      <w:r>
        <w:rPr>
          <w:rFonts w:ascii="Arial" w:hAnsi="Arial" w:cs="Arial"/>
        </w:rPr>
        <w:t>the same was</w:t>
      </w:r>
      <w:r w:rsidRPr="005565A3">
        <w:rPr>
          <w:rFonts w:ascii="Arial" w:hAnsi="Arial" w:cs="Arial"/>
        </w:rPr>
        <w:t xml:space="preserve"> as </w:t>
      </w:r>
      <w:r>
        <w:rPr>
          <w:rFonts w:ascii="Arial" w:hAnsi="Arial" w:cs="Arial"/>
        </w:rPr>
        <w:t xml:space="preserve">ocean color images above. You simply </w:t>
      </w:r>
      <w:r w:rsidR="00834230">
        <w:rPr>
          <w:rFonts w:ascii="Arial" w:hAnsi="Arial" w:cs="Arial"/>
        </w:rPr>
        <w:t>scroll through</w:t>
      </w:r>
      <w:r>
        <w:rPr>
          <w:rFonts w:ascii="Arial" w:hAnsi="Arial" w:cs="Arial"/>
        </w:rPr>
        <w:t xml:space="preserve"> the MODIS</w:t>
      </w:r>
      <w:r w:rsidR="002A1290">
        <w:rPr>
          <w:rFonts w:ascii="Arial" w:hAnsi="Arial" w:cs="Arial"/>
        </w:rPr>
        <w:t xml:space="preserve"> Collection</w:t>
      </w:r>
      <w:r w:rsidR="00834230">
        <w:rPr>
          <w:rFonts w:ascii="Arial" w:hAnsi="Arial" w:cs="Arial"/>
        </w:rPr>
        <w:t>s until you find the SST products</w:t>
      </w:r>
      <w:r>
        <w:rPr>
          <w:rFonts w:ascii="Arial" w:hAnsi="Arial" w:cs="Arial"/>
        </w:rPr>
        <w:t>:</w:t>
      </w:r>
    </w:p>
    <w:p w14:paraId="00F59DD3" w14:textId="688BE62B" w:rsidR="00725FC2" w:rsidRPr="00234740" w:rsidRDefault="00834230" w:rsidP="00234740">
      <w:pPr>
        <w:jc w:val="center"/>
        <w:rPr>
          <w:rFonts w:ascii="Arial" w:hAnsi="Arial" w:cs="Arial"/>
        </w:rPr>
      </w:pPr>
      <w:r>
        <w:rPr>
          <w:noProof/>
        </w:rPr>
        <mc:AlternateContent>
          <mc:Choice Requires="wps">
            <w:drawing>
              <wp:anchor distT="0" distB="0" distL="114300" distR="114300" simplePos="0" relativeHeight="251667456" behindDoc="0" locked="0" layoutInCell="1" allowOverlap="1" wp14:anchorId="702B00DB" wp14:editId="20E7DAAB">
                <wp:simplePos x="0" y="0"/>
                <wp:positionH relativeFrom="column">
                  <wp:posOffset>2281115</wp:posOffset>
                </wp:positionH>
                <wp:positionV relativeFrom="paragraph">
                  <wp:posOffset>1738532</wp:posOffset>
                </wp:positionV>
                <wp:extent cx="3011854" cy="2224209"/>
                <wp:effectExtent l="12700" t="12700" r="23495" b="24130"/>
                <wp:wrapNone/>
                <wp:docPr id="487204168" name="Rectangle 5"/>
                <wp:cNvGraphicFramePr/>
                <a:graphic xmlns:a="http://schemas.openxmlformats.org/drawingml/2006/main">
                  <a:graphicData uri="http://schemas.microsoft.com/office/word/2010/wordprocessingShape">
                    <wps:wsp>
                      <wps:cNvSpPr/>
                      <wps:spPr>
                        <a:xfrm>
                          <a:off x="0" y="0"/>
                          <a:ext cx="3011854" cy="2224209"/>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00B30A" id="Rectangle 5" o:spid="_x0000_s1026" style="position:absolute;margin-left:179.6pt;margin-top:136.9pt;width:237.15pt;height:175.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" filled="f" strokecolor="#e00" strokeweight="3pt"/>
            </w:pict>
          </mc:Fallback>
        </mc:AlternateContent>
      </w:r>
      <w:r w:rsidRPr="00834230">
        <w:rPr>
          <w:noProof/>
        </w:rPr>
        <w:drawing>
          <wp:inline distT="0" distB="0" distL="0" distR="0" wp14:anchorId="5A33B6E0" wp14:editId="2345C3D9">
            <wp:extent cx="4771085" cy="4114800"/>
            <wp:effectExtent l="0" t="0" r="4445" b="0"/>
            <wp:docPr id="145935936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59368" name="Picture 1" descr="A screenshot of a computer&#10;&#10;AI-generated content may be incorrect."/>
                    <pic:cNvPicPr/>
                  </pic:nvPicPr>
                  <pic:blipFill>
                    <a:blip r:embed="rId36"/>
                    <a:stretch>
                      <a:fillRect/>
                    </a:stretch>
                  </pic:blipFill>
                  <pic:spPr>
                    <a:xfrm>
                      <a:off x="0" y="0"/>
                      <a:ext cx="4771085" cy="4114800"/>
                    </a:xfrm>
                    <a:prstGeom prst="rect">
                      <a:avLst/>
                    </a:prstGeom>
                  </pic:spPr>
                </pic:pic>
              </a:graphicData>
            </a:graphic>
          </wp:inline>
        </w:drawing>
      </w:r>
    </w:p>
    <w:p w14:paraId="5565D651" w14:textId="77777777" w:rsidR="00E725AB" w:rsidRDefault="00E725AB" w:rsidP="006102A8">
      <w:pPr>
        <w:rPr>
          <w:rFonts w:ascii="Arial" w:hAnsi="Arial" w:cs="Arial"/>
          <w:b/>
          <w:color w:val="FF0000"/>
        </w:rPr>
      </w:pPr>
    </w:p>
    <w:p w14:paraId="69B44745" w14:textId="79BCA729" w:rsidR="00725FC2" w:rsidRPr="005565A3" w:rsidRDefault="00725FC2" w:rsidP="006102A8">
      <w:pPr>
        <w:rPr>
          <w:rFonts w:ascii="Arial" w:hAnsi="Arial" w:cs="Arial"/>
          <w:b/>
          <w:color w:val="FF0000"/>
        </w:rPr>
      </w:pPr>
      <w:r>
        <w:rPr>
          <w:rFonts w:ascii="Arial" w:hAnsi="Arial" w:cs="Arial"/>
          <w:b/>
          <w:color w:val="FF0000"/>
        </w:rPr>
        <w:t>Accessing</w:t>
      </w:r>
      <w:r w:rsidRPr="005565A3">
        <w:rPr>
          <w:rFonts w:ascii="Arial" w:hAnsi="Arial" w:cs="Arial"/>
          <w:b/>
          <w:color w:val="FF0000"/>
        </w:rPr>
        <w:t xml:space="preserve"> </w:t>
      </w:r>
      <w:r>
        <w:rPr>
          <w:rFonts w:ascii="Arial" w:hAnsi="Arial" w:cs="Arial"/>
          <w:b/>
          <w:color w:val="FF0000"/>
        </w:rPr>
        <w:t>other</w:t>
      </w:r>
      <w:r w:rsidRPr="005565A3">
        <w:rPr>
          <w:rFonts w:ascii="Arial" w:hAnsi="Arial" w:cs="Arial"/>
          <w:b/>
          <w:color w:val="FF0000"/>
        </w:rPr>
        <w:t xml:space="preserve"> data:</w:t>
      </w:r>
    </w:p>
    <w:p w14:paraId="441F14EF" w14:textId="77777777" w:rsidR="00725FC2" w:rsidRDefault="00725FC2" w:rsidP="00725FC2">
      <w:pPr>
        <w:rPr>
          <w:rFonts w:ascii="Arial" w:hAnsi="Arial" w:cs="Arial"/>
          <w:b/>
          <w:color w:val="FF0000"/>
        </w:rPr>
      </w:pPr>
    </w:p>
    <w:p w14:paraId="7772E538" w14:textId="6C2374F0" w:rsidR="00725FC2" w:rsidRDefault="00725FC2" w:rsidP="00725FC2">
      <w:pPr>
        <w:widowControl w:val="0"/>
        <w:autoSpaceDE w:val="0"/>
        <w:autoSpaceDN w:val="0"/>
        <w:adjustRightInd w:val="0"/>
        <w:rPr>
          <w:rFonts w:ascii="Helvetica" w:hAnsi="Helvetica" w:cs="Helvetica"/>
        </w:rPr>
      </w:pPr>
      <w:r>
        <w:rPr>
          <w:rFonts w:ascii="Helvetica" w:hAnsi="Helvetica" w:cs="Helvetica"/>
        </w:rPr>
        <w:t xml:space="preserve">The new </w:t>
      </w:r>
      <w:proofErr w:type="spellStart"/>
      <w:r>
        <w:rPr>
          <w:rFonts w:ascii="Helvetica" w:hAnsi="Helvetica" w:cs="Helvetica"/>
        </w:rPr>
        <w:t>SeaDAS</w:t>
      </w:r>
      <w:proofErr w:type="spellEnd"/>
      <w:r>
        <w:rPr>
          <w:rFonts w:ascii="Helvetica" w:hAnsi="Helvetica" w:cs="Helvetica"/>
        </w:rPr>
        <w:t xml:space="preserve"> is an ‘add-on’ to </w:t>
      </w:r>
      <w:r w:rsidR="00C176F1">
        <w:rPr>
          <w:rFonts w:ascii="Helvetica" w:hAnsi="Helvetica" w:cs="Helvetica"/>
        </w:rPr>
        <w:t>SNAP (</w:t>
      </w:r>
      <w:hyperlink r:id="rId37" w:history="1">
        <w:r w:rsidR="00C176F1" w:rsidRPr="00A91BAC">
          <w:rPr>
            <w:rStyle w:val="Hyperlink"/>
            <w:rFonts w:ascii="Helvetica" w:hAnsi="Helvetica" w:cs="Helvetica"/>
          </w:rPr>
          <w:t>http://step.esa.int/main/toolboxes/snap/</w:t>
        </w:r>
      </w:hyperlink>
      <w:r w:rsidR="00C176F1">
        <w:rPr>
          <w:rFonts w:ascii="Helvetica" w:hAnsi="Helvetica" w:cs="Helvetica"/>
        </w:rPr>
        <w:t xml:space="preserve"> , formerly known as BEAM </w:t>
      </w:r>
      <w:hyperlink r:id="rId38" w:history="1">
        <w:r w:rsidR="00834230">
          <w:rPr>
            <w:rFonts w:ascii="Helvetica" w:eastAsiaTheme="minorHAnsi" w:hAnsi="Helvetica" w:cs="Helvetica"/>
            <w:color w:val="094FD1"/>
            <w:u w:val="single" w:color="094FD1"/>
          </w:rPr>
          <w:t>https://bcdev.github.io/beam/about.html</w:t>
        </w:r>
      </w:hyperlink>
      <w:r w:rsidR="00834230">
        <w:rPr>
          <w:rFonts w:ascii="Helvetica" w:eastAsiaTheme="minorHAnsi" w:hAnsi="Helvetica"/>
        </w:rPr>
        <w:t xml:space="preserve"> </w:t>
      </w:r>
      <w:r w:rsidR="00C176F1">
        <w:rPr>
          <w:rFonts w:ascii="Helvetica" w:hAnsi="Helvetica" w:cs="Helvetica"/>
        </w:rPr>
        <w:t>)</w:t>
      </w:r>
      <w:r>
        <w:rPr>
          <w:rFonts w:ascii="Helvetica" w:hAnsi="Helvetica" w:cs="Helvetica"/>
        </w:rPr>
        <w:t xml:space="preserve">, an open-source toolbox for viewing, analyzing and processing remote sensing data, made available by the European Space Agency. </w:t>
      </w:r>
      <w:proofErr w:type="spellStart"/>
      <w:r>
        <w:rPr>
          <w:rFonts w:ascii="Helvetica" w:hAnsi="Helvetica" w:cs="Helvetica"/>
        </w:rPr>
        <w:t>SeaDAS</w:t>
      </w:r>
      <w:proofErr w:type="spellEnd"/>
      <w:r>
        <w:rPr>
          <w:rFonts w:ascii="Helvetica" w:hAnsi="Helvetica" w:cs="Helvetica"/>
        </w:rPr>
        <w:t xml:space="preserve"> can easily read most files in </w:t>
      </w:r>
      <w:proofErr w:type="spellStart"/>
      <w:r w:rsidRPr="004F7360">
        <w:rPr>
          <w:rFonts w:ascii="Helvetica" w:hAnsi="Helvetica" w:cs="Helvetica"/>
        </w:rPr>
        <w:t>netCDF</w:t>
      </w:r>
      <w:proofErr w:type="spellEnd"/>
      <w:r>
        <w:rPr>
          <w:rFonts w:ascii="Helvetica" w:hAnsi="Helvetica" w:cs="Helvetica"/>
        </w:rPr>
        <w:t xml:space="preserve"> or </w:t>
      </w:r>
      <w:r w:rsidRPr="004F7360">
        <w:rPr>
          <w:rFonts w:ascii="Helvetica" w:hAnsi="Helvetica" w:cs="Helvetica"/>
        </w:rPr>
        <w:t>HDF</w:t>
      </w:r>
      <w:r>
        <w:rPr>
          <w:rFonts w:ascii="Helvetica" w:hAnsi="Helvetica" w:cs="Helvetica"/>
        </w:rPr>
        <w:t xml:space="preserve"> format.</w:t>
      </w:r>
    </w:p>
    <w:p w14:paraId="0DD091BA" w14:textId="77777777" w:rsidR="00725FC2" w:rsidRDefault="00725FC2" w:rsidP="00725FC2">
      <w:pPr>
        <w:widowControl w:val="0"/>
        <w:autoSpaceDE w:val="0"/>
        <w:autoSpaceDN w:val="0"/>
        <w:adjustRightInd w:val="0"/>
        <w:rPr>
          <w:rFonts w:ascii="Helvetica" w:hAnsi="Helvetica" w:cs="Helvetica"/>
        </w:rPr>
      </w:pPr>
    </w:p>
    <w:p w14:paraId="15735421" w14:textId="77777777" w:rsidR="00725FC2" w:rsidRDefault="00725FC2" w:rsidP="00725FC2">
      <w:pPr>
        <w:widowControl w:val="0"/>
        <w:autoSpaceDE w:val="0"/>
        <w:autoSpaceDN w:val="0"/>
        <w:adjustRightInd w:val="0"/>
        <w:rPr>
          <w:rFonts w:ascii="Helvetica" w:hAnsi="Helvetica" w:cs="Helvetica"/>
        </w:rPr>
      </w:pPr>
      <w:r>
        <w:rPr>
          <w:rFonts w:ascii="Helvetica" w:hAnsi="Helvetica" w:cs="Helvetica"/>
        </w:rPr>
        <w:t>Here are some examples of L3 data products available and where you can find them:</w:t>
      </w:r>
    </w:p>
    <w:p w14:paraId="046F3B60" w14:textId="77777777" w:rsidR="00725FC2" w:rsidRDefault="00725FC2" w:rsidP="00725FC2">
      <w:pPr>
        <w:widowControl w:val="0"/>
        <w:autoSpaceDE w:val="0"/>
        <w:autoSpaceDN w:val="0"/>
        <w:adjustRightInd w:val="0"/>
        <w:rPr>
          <w:rFonts w:ascii="Helvetica" w:hAnsi="Helvetica" w:cs="Helvetica"/>
        </w:rPr>
      </w:pPr>
    </w:p>
    <w:p w14:paraId="3A458CFE" w14:textId="62FCE874" w:rsidR="00725FC2" w:rsidRPr="00510346" w:rsidRDefault="00725FC2" w:rsidP="00725FC2">
      <w:pPr>
        <w:widowControl w:val="0"/>
        <w:autoSpaceDE w:val="0"/>
        <w:autoSpaceDN w:val="0"/>
        <w:adjustRightInd w:val="0"/>
        <w:rPr>
          <w:rFonts w:ascii="Helvetica" w:hAnsi="Helvetica" w:cs="Helvetica"/>
        </w:rPr>
      </w:pPr>
      <w:r w:rsidRPr="00510346">
        <w:rPr>
          <w:rFonts w:ascii="Helvetica" w:hAnsi="Helvetica" w:cs="Helvetica"/>
        </w:rPr>
        <w:t>SSM/I Sea Ice Concentration:</w:t>
      </w:r>
    </w:p>
    <w:p w14:paraId="79DB4514" w14:textId="6A65DF45" w:rsidR="00510346" w:rsidRPr="00510346" w:rsidRDefault="00510346" w:rsidP="00510346">
      <w:pPr>
        <w:pStyle w:val="ListParagraph"/>
        <w:widowControl w:val="0"/>
        <w:numPr>
          <w:ilvl w:val="0"/>
          <w:numId w:val="1"/>
        </w:numPr>
        <w:autoSpaceDE w:val="0"/>
        <w:autoSpaceDN w:val="0"/>
        <w:adjustRightInd w:val="0"/>
        <w:rPr>
          <w:rFonts w:ascii="Helvetica" w:hAnsi="Helvetica" w:cs="Helvetica"/>
        </w:rPr>
      </w:pPr>
      <w:r w:rsidRPr="00510346">
        <w:rPr>
          <w:rFonts w:ascii="Helvetica" w:hAnsi="Helvetica" w:cs="Helvetica"/>
        </w:rPr>
        <w:t>Climate Data Record</w:t>
      </w:r>
      <w:r>
        <w:rPr>
          <w:rFonts w:ascii="Helvetica" w:hAnsi="Helvetica" w:cs="Helvetica"/>
        </w:rPr>
        <w:t xml:space="preserve"> (CDR) - Long term time series using a combination of algorithms updated every 3 months stretching back to 1978</w:t>
      </w:r>
      <w:r w:rsidRPr="00510346">
        <w:rPr>
          <w:rFonts w:ascii="Helvetica" w:hAnsi="Helvetica" w:cs="Helvetica"/>
        </w:rPr>
        <w:t>:</w:t>
      </w:r>
    </w:p>
    <w:p w14:paraId="3B4D1B0A" w14:textId="4934EE50" w:rsidR="00725FC2" w:rsidRPr="00510346" w:rsidRDefault="00510346" w:rsidP="00510346">
      <w:pPr>
        <w:widowControl w:val="0"/>
        <w:autoSpaceDE w:val="0"/>
        <w:autoSpaceDN w:val="0"/>
        <w:adjustRightInd w:val="0"/>
        <w:ind w:firstLine="720"/>
        <w:rPr>
          <w:rFonts w:ascii="Helvetica" w:hAnsi="Helvetica"/>
        </w:rPr>
      </w:pPr>
      <w:hyperlink r:id="rId39" w:history="1">
        <w:r w:rsidRPr="00100A1A">
          <w:rPr>
            <w:rStyle w:val="Hyperlink"/>
            <w:rFonts w:ascii="Helvetica" w:hAnsi="Helvetica"/>
          </w:rPr>
          <w:t>https://nsidc.org/data/g02202/versions/6</w:t>
        </w:r>
      </w:hyperlink>
    </w:p>
    <w:p w14:paraId="7904AEEB" w14:textId="274263AA" w:rsidR="00510346" w:rsidRPr="00510346" w:rsidRDefault="00510346" w:rsidP="00510346">
      <w:pPr>
        <w:pStyle w:val="ListParagraph"/>
        <w:widowControl w:val="0"/>
        <w:numPr>
          <w:ilvl w:val="0"/>
          <w:numId w:val="1"/>
        </w:numPr>
        <w:autoSpaceDE w:val="0"/>
        <w:autoSpaceDN w:val="0"/>
        <w:adjustRightInd w:val="0"/>
        <w:rPr>
          <w:rFonts w:ascii="Helvetica" w:hAnsi="Helvetica"/>
        </w:rPr>
      </w:pPr>
      <w:r w:rsidRPr="00510346">
        <w:rPr>
          <w:rFonts w:ascii="Helvetica" w:hAnsi="Helvetica"/>
        </w:rPr>
        <w:t>Near Real Time</w:t>
      </w:r>
      <w:r>
        <w:rPr>
          <w:rFonts w:ascii="Helvetica" w:hAnsi="Helvetica"/>
        </w:rPr>
        <w:t xml:space="preserve"> (NRT) - Data from the most recent 3 months, designed to fill the temporal gap between CDR updates</w:t>
      </w:r>
      <w:r w:rsidRPr="00510346">
        <w:rPr>
          <w:rFonts w:ascii="Helvetica" w:hAnsi="Helvetica"/>
        </w:rPr>
        <w:t>:</w:t>
      </w:r>
    </w:p>
    <w:p w14:paraId="4E1CD87A" w14:textId="4C75CED2" w:rsidR="00510346" w:rsidRPr="00510346" w:rsidRDefault="00510346" w:rsidP="00510346">
      <w:pPr>
        <w:widowControl w:val="0"/>
        <w:autoSpaceDE w:val="0"/>
        <w:autoSpaceDN w:val="0"/>
        <w:adjustRightInd w:val="0"/>
        <w:ind w:left="720"/>
        <w:rPr>
          <w:rFonts w:ascii="Helvetica" w:hAnsi="Helvetica"/>
        </w:rPr>
      </w:pPr>
      <w:hyperlink r:id="rId40" w:history="1">
        <w:r w:rsidRPr="00100A1A">
          <w:rPr>
            <w:rStyle w:val="Hyperlink"/>
            <w:rFonts w:ascii="Helvetica" w:hAnsi="Helvetica"/>
          </w:rPr>
          <w:t>https://nsidc.org/data/g10016/versions/4</w:t>
        </w:r>
      </w:hyperlink>
      <w:r>
        <w:rPr>
          <w:rFonts w:ascii="Helvetica" w:hAnsi="Helvetica"/>
        </w:rPr>
        <w:t xml:space="preserve"> </w:t>
      </w:r>
    </w:p>
    <w:p w14:paraId="11149AF5" w14:textId="77777777" w:rsidR="00510346" w:rsidRDefault="00510346" w:rsidP="00725FC2">
      <w:pPr>
        <w:widowControl w:val="0"/>
        <w:autoSpaceDE w:val="0"/>
        <w:autoSpaceDN w:val="0"/>
        <w:adjustRightInd w:val="0"/>
        <w:rPr>
          <w:rFonts w:ascii="Helvetica" w:hAnsi="Helvetica" w:cs="Helvetica"/>
        </w:rPr>
      </w:pPr>
    </w:p>
    <w:p w14:paraId="181332D1" w14:textId="65B03FA4" w:rsidR="00725FC2" w:rsidRDefault="00725FC2" w:rsidP="00725FC2">
      <w:pPr>
        <w:widowControl w:val="0"/>
        <w:autoSpaceDE w:val="0"/>
        <w:autoSpaceDN w:val="0"/>
        <w:adjustRightInd w:val="0"/>
        <w:rPr>
          <w:rFonts w:ascii="Helvetica" w:hAnsi="Helvetica" w:cs="Helvetica"/>
        </w:rPr>
      </w:pPr>
      <w:r>
        <w:rPr>
          <w:rFonts w:ascii="Helvetica" w:hAnsi="Helvetica" w:cs="Helvetica"/>
        </w:rPr>
        <w:t>Aquarius Wind Speed</w:t>
      </w:r>
      <w:r w:rsidR="00834230">
        <w:rPr>
          <w:rFonts w:ascii="Helvetica" w:hAnsi="Helvetica" w:cs="Helvetica"/>
        </w:rPr>
        <w:t>:</w:t>
      </w:r>
    </w:p>
    <w:p w14:paraId="339129C8" w14:textId="0F7D26D5" w:rsidR="00725FC2" w:rsidRDefault="00834230" w:rsidP="00834230">
      <w:pPr>
        <w:widowControl w:val="0"/>
        <w:autoSpaceDE w:val="0"/>
        <w:autoSpaceDN w:val="0"/>
        <w:adjustRightInd w:val="0"/>
        <w:rPr>
          <w:rFonts w:ascii="Helvetica" w:hAnsi="Helvetica" w:cs="Helvetica"/>
        </w:rPr>
      </w:pPr>
      <w:hyperlink r:id="rId41" w:history="1">
        <w:r w:rsidRPr="00100A1A">
          <w:rPr>
            <w:rStyle w:val="Hyperlink"/>
            <w:rFonts w:ascii="Helvetica" w:hAnsi="Helvetica" w:cs="Helvetica"/>
          </w:rPr>
          <w:t>https://podaac.jpl.nasa.gov/dataset/AQUARIUS_L3_WIND_SPEED_SMIA_7DAY_V5</w:t>
        </w:r>
      </w:hyperlink>
      <w:r>
        <w:rPr>
          <w:rFonts w:ascii="Helvetica" w:hAnsi="Helvetica" w:cs="Helvetica"/>
        </w:rPr>
        <w:t xml:space="preserve">  </w:t>
      </w:r>
    </w:p>
    <w:p w14:paraId="62FCBDCA" w14:textId="77777777" w:rsidR="00725FC2" w:rsidRDefault="00725FC2" w:rsidP="00725FC2">
      <w:pPr>
        <w:widowControl w:val="0"/>
        <w:autoSpaceDE w:val="0"/>
        <w:autoSpaceDN w:val="0"/>
        <w:adjustRightInd w:val="0"/>
        <w:rPr>
          <w:rFonts w:ascii="Helvetica" w:hAnsi="Helvetica" w:cs="Helvetica"/>
        </w:rPr>
      </w:pPr>
    </w:p>
    <w:p w14:paraId="1509C9F3" w14:textId="77777777" w:rsidR="00725FC2" w:rsidRDefault="00725FC2" w:rsidP="00725FC2">
      <w:pPr>
        <w:widowControl w:val="0"/>
        <w:autoSpaceDE w:val="0"/>
        <w:autoSpaceDN w:val="0"/>
        <w:adjustRightInd w:val="0"/>
        <w:rPr>
          <w:rFonts w:ascii="Helvetica" w:hAnsi="Helvetica" w:cs="Helvetica"/>
        </w:rPr>
      </w:pPr>
      <w:r>
        <w:rPr>
          <w:rFonts w:ascii="Helvetica" w:hAnsi="Helvetica" w:cs="Helvetica"/>
        </w:rPr>
        <w:t>AVISO Level 4 Absolute Dynamic Topography</w:t>
      </w:r>
    </w:p>
    <w:p w14:paraId="33952168" w14:textId="77777777" w:rsidR="00725FC2" w:rsidRDefault="00725FC2" w:rsidP="00725FC2">
      <w:pPr>
        <w:widowControl w:val="0"/>
        <w:autoSpaceDE w:val="0"/>
        <w:autoSpaceDN w:val="0"/>
        <w:adjustRightInd w:val="0"/>
        <w:rPr>
          <w:rFonts w:ascii="Helvetica" w:hAnsi="Helvetica" w:cs="Helvetica"/>
        </w:rPr>
      </w:pPr>
      <w:hyperlink r:id="rId42" w:history="1">
        <w:r w:rsidRPr="0066217C">
          <w:rPr>
            <w:rStyle w:val="Hyperlink"/>
            <w:rFonts w:ascii="Helvetica" w:hAnsi="Helvetica" w:cs="Helvetica"/>
          </w:rPr>
          <w:t>https://podaac.jpl.nasa.gov/dataset/AVISO_L4_DYN_TOPO_1DEG_1MO?ids=Measurement:ProcessingLevel:DataFormat&amp;values=Sea%20Surface%20Topography:*4*:NETCDF</w:t>
        </w:r>
      </w:hyperlink>
    </w:p>
    <w:p w14:paraId="7B2F5A1C" w14:textId="77777777" w:rsidR="00725FC2" w:rsidRDefault="00725FC2" w:rsidP="00725FC2">
      <w:pPr>
        <w:widowControl w:val="0"/>
        <w:autoSpaceDE w:val="0"/>
        <w:autoSpaceDN w:val="0"/>
        <w:adjustRightInd w:val="0"/>
        <w:rPr>
          <w:rFonts w:ascii="Helvetica" w:hAnsi="Helvetica" w:cs="Helvetica"/>
        </w:rPr>
      </w:pPr>
    </w:p>
    <w:p w14:paraId="62A0E160" w14:textId="6AA6AD1C" w:rsidR="00725FC2" w:rsidRDefault="00725FC2" w:rsidP="00725FC2">
      <w:pPr>
        <w:widowControl w:val="0"/>
        <w:autoSpaceDE w:val="0"/>
        <w:autoSpaceDN w:val="0"/>
        <w:adjustRightInd w:val="0"/>
        <w:rPr>
          <w:rFonts w:ascii="Helvetica" w:hAnsi="Helvetica" w:cs="Helvetica"/>
        </w:rPr>
      </w:pPr>
      <w:r>
        <w:rPr>
          <w:rFonts w:ascii="Helvetica" w:hAnsi="Helvetica" w:cs="Helvetica"/>
        </w:rPr>
        <w:t xml:space="preserve">Sea Surface </w:t>
      </w:r>
      <w:r w:rsidR="00D234C6">
        <w:rPr>
          <w:rFonts w:ascii="Helvetica" w:hAnsi="Helvetica" w:cs="Helvetica"/>
        </w:rPr>
        <w:t>Height from Copernicus</w:t>
      </w:r>
    </w:p>
    <w:p w14:paraId="070C1F71" w14:textId="2E5C0206" w:rsidR="00834230" w:rsidRDefault="00834230" w:rsidP="00725FC2">
      <w:pPr>
        <w:widowControl w:val="0"/>
        <w:autoSpaceDE w:val="0"/>
        <w:autoSpaceDN w:val="0"/>
        <w:adjustRightInd w:val="0"/>
        <w:rPr>
          <w:rFonts w:ascii="Helvetica" w:hAnsi="Helvetica" w:cs="Helvetica"/>
        </w:rPr>
      </w:pPr>
      <w:hyperlink r:id="rId43" w:history="1">
        <w:r w:rsidRPr="00100A1A">
          <w:rPr>
            <w:rStyle w:val="Hyperlink"/>
            <w:rFonts w:ascii="Helvetica" w:hAnsi="Helvetica" w:cs="Helvetica"/>
          </w:rPr>
          <w:t>https://data.marine.copernicus.eu/product/SEALEVEL_GLO_PHY_L4_NRT_008_046/description</w:t>
        </w:r>
      </w:hyperlink>
      <w:r>
        <w:rPr>
          <w:rFonts w:ascii="Helvetica" w:hAnsi="Helvetica" w:cs="Helvetica"/>
        </w:rPr>
        <w:t xml:space="preserve"> </w:t>
      </w:r>
    </w:p>
    <w:p w14:paraId="77CE7E75" w14:textId="77777777" w:rsidR="00D234C6" w:rsidRDefault="00D234C6" w:rsidP="00725FC2">
      <w:pPr>
        <w:widowControl w:val="0"/>
        <w:autoSpaceDE w:val="0"/>
        <w:autoSpaceDN w:val="0"/>
        <w:adjustRightInd w:val="0"/>
        <w:rPr>
          <w:rFonts w:ascii="Helvetica" w:hAnsi="Helvetica" w:cs="Helvetica"/>
        </w:rPr>
      </w:pPr>
    </w:p>
    <w:p w14:paraId="1B369342" w14:textId="77777777" w:rsidR="00725FC2" w:rsidRDefault="00725FC2" w:rsidP="00725FC2">
      <w:pPr>
        <w:widowControl w:val="0"/>
        <w:autoSpaceDE w:val="0"/>
        <w:autoSpaceDN w:val="0"/>
        <w:adjustRightInd w:val="0"/>
        <w:rPr>
          <w:rFonts w:ascii="Helvetica" w:hAnsi="Helvetica" w:cs="Helvetica"/>
        </w:rPr>
      </w:pPr>
      <w:r>
        <w:rPr>
          <w:rFonts w:ascii="Helvetica" w:hAnsi="Helvetica" w:cs="Helvetica"/>
        </w:rPr>
        <w:t>Aquarius Sea Surface Salinity</w:t>
      </w:r>
    </w:p>
    <w:p w14:paraId="08515941" w14:textId="6657C22D" w:rsidR="004316CE" w:rsidRDefault="004316CE" w:rsidP="00725FC2">
      <w:pPr>
        <w:widowControl w:val="0"/>
        <w:autoSpaceDE w:val="0"/>
        <w:autoSpaceDN w:val="0"/>
        <w:adjustRightInd w:val="0"/>
        <w:rPr>
          <w:rFonts w:ascii="Helvetica" w:hAnsi="Helvetica" w:cs="Helvetica"/>
        </w:rPr>
      </w:pPr>
      <w:hyperlink r:id="rId44" w:history="1">
        <w:r w:rsidRPr="00100A1A">
          <w:rPr>
            <w:rStyle w:val="Hyperlink"/>
            <w:rFonts w:ascii="Helvetica" w:hAnsi="Helvetica" w:cs="Helvetica"/>
          </w:rPr>
          <w:t>https://podaac.jpl.nasa.gov/Aquarius?t</w:t>
        </w:r>
        <w:r w:rsidRPr="00100A1A">
          <w:rPr>
            <w:rStyle w:val="Hyperlink"/>
            <w:rFonts w:ascii="Helvetica" w:hAnsi="Helvetica" w:cs="Helvetica"/>
          </w:rPr>
          <w:t>a</w:t>
        </w:r>
        <w:r w:rsidRPr="00100A1A">
          <w:rPr>
            <w:rStyle w:val="Hyperlink"/>
            <w:rFonts w:ascii="Helvetica" w:hAnsi="Helvetica" w:cs="Helvetica"/>
          </w:rPr>
          <w:t>b=mission-objectives&amp;sections=about%2Bdata</w:t>
        </w:r>
      </w:hyperlink>
      <w:r>
        <w:rPr>
          <w:rFonts w:ascii="Helvetica" w:hAnsi="Helvetica" w:cs="Helvetica"/>
        </w:rPr>
        <w:t xml:space="preserve"> </w:t>
      </w:r>
    </w:p>
    <w:p w14:paraId="23EC44FE" w14:textId="77777777" w:rsidR="00725FC2" w:rsidRDefault="00725FC2" w:rsidP="00725FC2">
      <w:pPr>
        <w:widowControl w:val="0"/>
        <w:autoSpaceDE w:val="0"/>
        <w:autoSpaceDN w:val="0"/>
        <w:adjustRightInd w:val="0"/>
        <w:rPr>
          <w:rFonts w:ascii="Helvetica" w:hAnsi="Helvetica" w:cs="Helvetica"/>
        </w:rPr>
      </w:pPr>
    </w:p>
    <w:p w14:paraId="3A1F9259" w14:textId="77777777" w:rsidR="00725FC2" w:rsidRDefault="00725FC2" w:rsidP="00725FC2">
      <w:pPr>
        <w:widowControl w:val="0"/>
        <w:autoSpaceDE w:val="0"/>
        <w:autoSpaceDN w:val="0"/>
        <w:adjustRightInd w:val="0"/>
        <w:rPr>
          <w:rFonts w:ascii="Helvetica" w:hAnsi="Helvetica" w:cs="Helvetica"/>
        </w:rPr>
      </w:pPr>
      <w:r>
        <w:rPr>
          <w:rFonts w:ascii="Helvetica" w:hAnsi="Helvetica" w:cs="Helvetica"/>
        </w:rPr>
        <w:t>Ocean Surface Current Analysis (OSCAR)</w:t>
      </w:r>
    </w:p>
    <w:p w14:paraId="683E4482" w14:textId="0064DD7D" w:rsidR="00725FC2" w:rsidRPr="00926C01" w:rsidRDefault="00926C01" w:rsidP="00926C01">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"https://podaac.jpl.nasa.gov/dataset/OSCAR_L4_OC_third-deg" </w:instrText>
      </w:r>
      <w:r>
        <w:rPr>
          <w:rFonts w:ascii="Helvetica" w:hAnsi="Helvetica" w:cs="Helvetica"/>
        </w:rPr>
      </w:r>
      <w:r>
        <w:rPr>
          <w:rFonts w:ascii="Helvetica" w:hAnsi="Helvetica" w:cs="Helvetica"/>
        </w:rPr>
        <w:fldChar w:fldCharType="separate"/>
      </w:r>
      <w:r w:rsidRPr="00926C01">
        <w:rPr>
          <w:rStyle w:val="Hyperlink"/>
          <w:rFonts w:ascii="Helvetica" w:hAnsi="Helvetica" w:cs="Helvetica"/>
        </w:rPr>
        <w:t xml:space="preserve">https://podaac.jpl.nasa.gov/dataset/OSCAR_L4_OC_third-deg </w:t>
      </w:r>
    </w:p>
    <w:p w14:paraId="37D729CF" w14:textId="68FCAABE" w:rsidR="00725FC2" w:rsidRDefault="00926C01" w:rsidP="00725FC2">
      <w:pPr>
        <w:widowControl w:val="0"/>
        <w:autoSpaceDE w:val="0"/>
        <w:autoSpaceDN w:val="0"/>
        <w:adjustRightInd w:val="0"/>
        <w:rPr>
          <w:rFonts w:ascii="Helvetica" w:hAnsi="Helvetica" w:cs="Helvetica"/>
        </w:rPr>
      </w:pPr>
      <w:r>
        <w:rPr>
          <w:rFonts w:ascii="Helvetica" w:hAnsi="Helvetica" w:cs="Helvetica"/>
        </w:rPr>
        <w:fldChar w:fldCharType="end"/>
      </w:r>
    </w:p>
    <w:p w14:paraId="546BCA55" w14:textId="77777777" w:rsidR="00725FC2" w:rsidRDefault="00725FC2" w:rsidP="00725FC2">
      <w:pPr>
        <w:widowControl w:val="0"/>
        <w:autoSpaceDE w:val="0"/>
        <w:autoSpaceDN w:val="0"/>
        <w:adjustRightInd w:val="0"/>
        <w:rPr>
          <w:rFonts w:ascii="Helvetica" w:hAnsi="Helvetica" w:cs="Helvetica"/>
        </w:rPr>
      </w:pPr>
      <w:r>
        <w:rPr>
          <w:rFonts w:ascii="Helvetica" w:hAnsi="Helvetica" w:cs="Helvetica"/>
        </w:rPr>
        <w:t xml:space="preserve">National Centers for Environmental Prediction (NCEP) Surface Data </w:t>
      </w:r>
    </w:p>
    <w:p w14:paraId="52042E06" w14:textId="05667739" w:rsidR="004316CE" w:rsidRPr="004316CE" w:rsidRDefault="00725FC2" w:rsidP="00725FC2">
      <w:pPr>
        <w:widowControl w:val="0"/>
        <w:autoSpaceDE w:val="0"/>
        <w:autoSpaceDN w:val="0"/>
        <w:adjustRightInd w:val="0"/>
      </w:pPr>
      <w:hyperlink r:id="rId45" w:history="1">
        <w:r>
          <w:rPr>
            <w:rFonts w:ascii="Helvetica" w:hAnsi="Helvetica" w:cs="Helvetica"/>
            <w:color w:val="386EFF"/>
            <w:u w:val="single" w:color="386EFF"/>
          </w:rPr>
          <w:t>http://www.esrl.noaa.gov/psd/data/gridded/data.ncep.reanalysis2.surface.html</w:t>
        </w:r>
      </w:hyperlink>
    </w:p>
    <w:p w14:paraId="52BD998A" w14:textId="77777777" w:rsidR="00725FC2" w:rsidRDefault="00725FC2" w:rsidP="00725FC2">
      <w:pPr>
        <w:widowControl w:val="0"/>
        <w:autoSpaceDE w:val="0"/>
        <w:autoSpaceDN w:val="0"/>
        <w:adjustRightInd w:val="0"/>
        <w:rPr>
          <w:rFonts w:ascii="Helvetica" w:hAnsi="Helvetica" w:cs="Helvetica"/>
        </w:rPr>
      </w:pPr>
    </w:p>
    <w:p w14:paraId="3371BE68" w14:textId="7BF99AA2" w:rsidR="00725FC2" w:rsidRDefault="00725FC2" w:rsidP="00725FC2">
      <w:pPr>
        <w:widowControl w:val="0"/>
        <w:autoSpaceDE w:val="0"/>
        <w:autoSpaceDN w:val="0"/>
        <w:adjustRightInd w:val="0"/>
        <w:rPr>
          <w:rFonts w:ascii="Helvetica" w:hAnsi="Helvetica" w:cs="Helvetica"/>
        </w:rPr>
      </w:pPr>
      <w:r>
        <w:rPr>
          <w:rFonts w:ascii="Helvetica" w:hAnsi="Helvetica" w:cs="Helvetica"/>
        </w:rPr>
        <w:t xml:space="preserve">You can find many different satellite products easily at </w:t>
      </w:r>
      <w:hyperlink r:id="rId46" w:history="1">
        <w:r w:rsidRPr="008F1EA8">
          <w:rPr>
            <w:rStyle w:val="Hyperlink"/>
            <w:rFonts w:ascii="Helvetica" w:hAnsi="Helvetica" w:cs="Helvetica"/>
          </w:rPr>
          <w:t>PO</w:t>
        </w:r>
        <w:r w:rsidR="00564BDC">
          <w:rPr>
            <w:rStyle w:val="Hyperlink"/>
            <w:rFonts w:ascii="Helvetica" w:hAnsi="Helvetica" w:cs="Helvetica"/>
          </w:rPr>
          <w:t>.</w:t>
        </w:r>
        <w:r w:rsidRPr="008F1EA8">
          <w:rPr>
            <w:rStyle w:val="Hyperlink"/>
            <w:rFonts w:ascii="Helvetica" w:hAnsi="Helvetica" w:cs="Helvetica"/>
          </w:rPr>
          <w:t>D</w:t>
        </w:r>
        <w:r w:rsidRPr="008F1EA8">
          <w:rPr>
            <w:rStyle w:val="Hyperlink"/>
            <w:rFonts w:ascii="Helvetica" w:hAnsi="Helvetica" w:cs="Helvetica"/>
          </w:rPr>
          <w:t>AAC</w:t>
        </w:r>
      </w:hyperlink>
      <w:r>
        <w:rPr>
          <w:rFonts w:ascii="Helvetica" w:hAnsi="Helvetica" w:cs="Helvetica"/>
        </w:rPr>
        <w:t xml:space="preserve"> (Physical Oceanography Distributed Active Archive Center). You can filter for data product, collection, level, and/or datatype (remember .</w:t>
      </w:r>
      <w:proofErr w:type="spellStart"/>
      <w:r>
        <w:rPr>
          <w:rFonts w:ascii="Helvetica" w:hAnsi="Helvetica" w:cs="Helvetica"/>
        </w:rPr>
        <w:t>nc</w:t>
      </w:r>
      <w:proofErr w:type="spellEnd"/>
      <w:r>
        <w:rPr>
          <w:rFonts w:ascii="Helvetica" w:hAnsi="Helvetica" w:cs="Helvetica"/>
        </w:rPr>
        <w:t>, .</w:t>
      </w:r>
      <w:proofErr w:type="spellStart"/>
      <w:r>
        <w:rPr>
          <w:rFonts w:ascii="Helvetica" w:hAnsi="Helvetica" w:cs="Helvetica"/>
        </w:rPr>
        <w:t>netcdf</w:t>
      </w:r>
      <w:proofErr w:type="spellEnd"/>
      <w:r>
        <w:rPr>
          <w:rFonts w:ascii="Helvetica" w:hAnsi="Helvetica" w:cs="Helvetica"/>
        </w:rPr>
        <w:t>, or .</w:t>
      </w:r>
      <w:proofErr w:type="spellStart"/>
      <w:r>
        <w:rPr>
          <w:rFonts w:ascii="Helvetica" w:hAnsi="Helvetica" w:cs="Helvetica"/>
        </w:rPr>
        <w:t>hdf</w:t>
      </w:r>
      <w:proofErr w:type="spellEnd"/>
      <w:r>
        <w:rPr>
          <w:rFonts w:ascii="Helvetica" w:hAnsi="Helvetica" w:cs="Helvetica"/>
        </w:rPr>
        <w:t xml:space="preserve"> tend to work best with this version of </w:t>
      </w:r>
      <w:proofErr w:type="spellStart"/>
      <w:r>
        <w:rPr>
          <w:rFonts w:ascii="Helvetica" w:hAnsi="Helvetica" w:cs="Helvetica"/>
        </w:rPr>
        <w:t>SeaDAS</w:t>
      </w:r>
      <w:proofErr w:type="spellEnd"/>
      <w:r>
        <w:rPr>
          <w:rFonts w:ascii="Helvetica" w:hAnsi="Helvetica" w:cs="Helvetica"/>
        </w:rPr>
        <w:t xml:space="preserve">) </w:t>
      </w:r>
    </w:p>
    <w:p w14:paraId="2DA25A33" w14:textId="77777777" w:rsidR="00725FC2" w:rsidRDefault="00725FC2" w:rsidP="00725FC2">
      <w:pPr>
        <w:widowControl w:val="0"/>
        <w:autoSpaceDE w:val="0"/>
        <w:autoSpaceDN w:val="0"/>
        <w:adjustRightInd w:val="0"/>
        <w:rPr>
          <w:rFonts w:ascii="Verdana" w:hAnsi="Verdana" w:cs="Verdana"/>
          <w:b/>
          <w:bCs/>
          <w:sz w:val="22"/>
          <w:szCs w:val="22"/>
        </w:rPr>
      </w:pPr>
    </w:p>
    <w:p w14:paraId="486B15C4" w14:textId="77777777" w:rsidR="00725FC2" w:rsidRDefault="00725FC2" w:rsidP="00725FC2">
      <w:pPr>
        <w:widowControl w:val="0"/>
        <w:autoSpaceDE w:val="0"/>
        <w:autoSpaceDN w:val="0"/>
        <w:adjustRightInd w:val="0"/>
        <w:rPr>
          <w:rFonts w:ascii="Verdana" w:hAnsi="Verdana" w:cs="Verdana"/>
          <w:b/>
          <w:bCs/>
          <w:sz w:val="22"/>
          <w:szCs w:val="22"/>
        </w:rPr>
      </w:pPr>
      <w:r>
        <w:rPr>
          <w:rFonts w:ascii="Verdana" w:hAnsi="Verdana" w:cs="Verdana"/>
          <w:b/>
          <w:bCs/>
          <w:sz w:val="22"/>
          <w:szCs w:val="22"/>
        </w:rPr>
        <w:lastRenderedPageBreak/>
        <w:t>Supported Instruments</w:t>
      </w:r>
    </w:p>
    <w:p w14:paraId="0435E213" w14:textId="5732E42F" w:rsidR="00012260" w:rsidRDefault="00725FC2" w:rsidP="00E64073">
      <w:pPr>
        <w:widowControl w:val="0"/>
        <w:autoSpaceDE w:val="0"/>
        <w:autoSpaceDN w:val="0"/>
        <w:adjustRightInd w:val="0"/>
        <w:rPr>
          <w:rFonts w:ascii="Verdana" w:hAnsi="Verdana" w:cs="Verdana"/>
          <w:sz w:val="22"/>
          <w:szCs w:val="22"/>
        </w:rPr>
      </w:pPr>
      <w:r>
        <w:rPr>
          <w:rFonts w:ascii="Verdana" w:hAnsi="Verdana" w:cs="Verdana"/>
          <w:sz w:val="22"/>
          <w:szCs w:val="22"/>
        </w:rPr>
        <w:t xml:space="preserve">This following table lists the data product formats which are supported by BEAM using the reader modules provided in the standard installation. Information about the access to these products is given </w:t>
      </w:r>
      <w:r w:rsidR="00E64073">
        <w:rPr>
          <w:rFonts w:ascii="Verdana" w:hAnsi="Verdana" w:cs="Verdana"/>
          <w:sz w:val="22"/>
          <w:szCs w:val="22"/>
        </w:rPr>
        <w:t xml:space="preserve">at </w:t>
      </w:r>
      <w:r w:rsidR="00012260" w:rsidRPr="00012260">
        <w:rPr>
          <w:rFonts w:ascii="Verdana" w:hAnsi="Verdana" w:cs="Verdana"/>
          <w:sz w:val="22"/>
          <w:szCs w:val="22"/>
        </w:rPr>
        <w:t>http://www.brockmann-consult.de/beam/doc/help/general/BeamDataSources.html</w:t>
      </w:r>
    </w:p>
    <w:tbl>
      <w:tblPr>
        <w:tblW w:w="7600" w:type="dxa"/>
        <w:tblBorders>
          <w:top w:val="nil"/>
          <w:left w:val="nil"/>
          <w:right w:val="nil"/>
        </w:tblBorders>
        <w:tblLayout w:type="fixed"/>
        <w:tblLook w:val="0000" w:firstRow="0" w:lastRow="0" w:firstColumn="0" w:lastColumn="0" w:noHBand="0" w:noVBand="0"/>
      </w:tblPr>
      <w:tblGrid>
        <w:gridCol w:w="3053"/>
        <w:gridCol w:w="1940"/>
        <w:gridCol w:w="2607"/>
      </w:tblGrid>
      <w:tr w:rsidR="00725FC2" w14:paraId="7831FC3D" w14:textId="77777777" w:rsidTr="00E8088E">
        <w:tc>
          <w:tcPr>
            <w:tcW w:w="3020" w:type="dxa"/>
            <w:shd w:val="clear" w:color="auto" w:fill="D1C5A6"/>
            <w:tcMar>
              <w:top w:w="80" w:type="nil"/>
            </w:tcMar>
          </w:tcPr>
          <w:p w14:paraId="5530157E"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b/>
                <w:bCs/>
                <w:sz w:val="22"/>
                <w:szCs w:val="22"/>
              </w:rPr>
              <w:t>Instrument</w:t>
            </w:r>
          </w:p>
        </w:tc>
        <w:tc>
          <w:tcPr>
            <w:tcW w:w="1920" w:type="dxa"/>
            <w:shd w:val="clear" w:color="auto" w:fill="D1C5A6"/>
          </w:tcPr>
          <w:p w14:paraId="30B56575"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b/>
                <w:bCs/>
                <w:sz w:val="22"/>
                <w:szCs w:val="22"/>
              </w:rPr>
              <w:t>Platform</w:t>
            </w:r>
          </w:p>
        </w:tc>
        <w:tc>
          <w:tcPr>
            <w:tcW w:w="2580" w:type="dxa"/>
            <w:shd w:val="clear" w:color="auto" w:fill="D1C5A6"/>
          </w:tcPr>
          <w:p w14:paraId="3A01F572"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b/>
                <w:bCs/>
                <w:sz w:val="22"/>
                <w:szCs w:val="22"/>
              </w:rPr>
              <w:t>Formats</w:t>
            </w:r>
          </w:p>
        </w:tc>
      </w:tr>
      <w:tr w:rsidR="00725FC2" w14:paraId="1A770996" w14:textId="77777777" w:rsidTr="00E8088E">
        <w:tblPrEx>
          <w:tblBorders>
            <w:top w:val="none" w:sz="0" w:space="0" w:color="auto"/>
          </w:tblBorders>
        </w:tblPrEx>
        <w:tc>
          <w:tcPr>
            <w:tcW w:w="3020" w:type="dxa"/>
            <w:tcMar>
              <w:top w:w="80" w:type="nil"/>
            </w:tcMar>
          </w:tcPr>
          <w:p w14:paraId="30A6AA98"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MERIS L1b/L2</w:t>
            </w:r>
          </w:p>
        </w:tc>
        <w:tc>
          <w:tcPr>
            <w:tcW w:w="1920" w:type="dxa"/>
          </w:tcPr>
          <w:p w14:paraId="04EB5B92"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Envisat</w:t>
            </w:r>
          </w:p>
        </w:tc>
        <w:tc>
          <w:tcPr>
            <w:tcW w:w="2580" w:type="dxa"/>
          </w:tcPr>
          <w:p w14:paraId="5424950E"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Envisat N1</w:t>
            </w:r>
          </w:p>
        </w:tc>
      </w:tr>
      <w:tr w:rsidR="00725FC2" w14:paraId="3DFBD544" w14:textId="77777777" w:rsidTr="00E8088E">
        <w:tblPrEx>
          <w:tblBorders>
            <w:top w:val="none" w:sz="0" w:space="0" w:color="auto"/>
          </w:tblBorders>
        </w:tblPrEx>
        <w:tc>
          <w:tcPr>
            <w:tcW w:w="3020" w:type="dxa"/>
            <w:shd w:val="clear" w:color="auto" w:fill="EEE4CA"/>
            <w:tcMar>
              <w:top w:w="80" w:type="nil"/>
            </w:tcMar>
          </w:tcPr>
          <w:p w14:paraId="63B78E9D"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MERIS L3</w:t>
            </w:r>
          </w:p>
        </w:tc>
        <w:tc>
          <w:tcPr>
            <w:tcW w:w="1920" w:type="dxa"/>
            <w:shd w:val="clear" w:color="auto" w:fill="EEE4CA"/>
          </w:tcPr>
          <w:p w14:paraId="13E7160C"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Envisat</w:t>
            </w:r>
          </w:p>
        </w:tc>
        <w:tc>
          <w:tcPr>
            <w:tcW w:w="2580" w:type="dxa"/>
            <w:shd w:val="clear" w:color="auto" w:fill="EEE4CA"/>
          </w:tcPr>
          <w:p w14:paraId="23458B40" w14:textId="77777777" w:rsidR="00725FC2" w:rsidRDefault="00725FC2" w:rsidP="00E8088E">
            <w:pPr>
              <w:widowControl w:val="0"/>
              <w:autoSpaceDE w:val="0"/>
              <w:autoSpaceDN w:val="0"/>
              <w:adjustRightInd w:val="0"/>
              <w:rPr>
                <w:rFonts w:ascii="Verdana" w:hAnsi="Verdana" w:cs="Verdana"/>
                <w:sz w:val="22"/>
                <w:szCs w:val="22"/>
              </w:rPr>
            </w:pPr>
            <w:proofErr w:type="spellStart"/>
            <w:r>
              <w:rPr>
                <w:rFonts w:ascii="Verdana" w:hAnsi="Verdana" w:cs="Verdana"/>
                <w:sz w:val="22"/>
                <w:szCs w:val="22"/>
              </w:rPr>
              <w:t>NetCDF</w:t>
            </w:r>
            <w:proofErr w:type="spellEnd"/>
          </w:p>
        </w:tc>
      </w:tr>
      <w:tr w:rsidR="00725FC2" w14:paraId="0A0F6FD8" w14:textId="77777777" w:rsidTr="00E8088E">
        <w:tblPrEx>
          <w:tblBorders>
            <w:top w:val="none" w:sz="0" w:space="0" w:color="auto"/>
          </w:tblBorders>
        </w:tblPrEx>
        <w:tc>
          <w:tcPr>
            <w:tcW w:w="3020" w:type="dxa"/>
            <w:tcMar>
              <w:top w:w="80" w:type="nil"/>
            </w:tcMar>
          </w:tcPr>
          <w:p w14:paraId="01316255"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AATSR L1b/L2</w:t>
            </w:r>
          </w:p>
        </w:tc>
        <w:tc>
          <w:tcPr>
            <w:tcW w:w="1920" w:type="dxa"/>
          </w:tcPr>
          <w:p w14:paraId="5E95F513"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Envisat</w:t>
            </w:r>
          </w:p>
        </w:tc>
        <w:tc>
          <w:tcPr>
            <w:tcW w:w="2580" w:type="dxa"/>
          </w:tcPr>
          <w:p w14:paraId="39E7BB76"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Envisat N1</w:t>
            </w:r>
          </w:p>
        </w:tc>
      </w:tr>
      <w:tr w:rsidR="00725FC2" w14:paraId="214686BA" w14:textId="77777777" w:rsidTr="00E8088E">
        <w:tblPrEx>
          <w:tblBorders>
            <w:top w:val="none" w:sz="0" w:space="0" w:color="auto"/>
          </w:tblBorders>
        </w:tblPrEx>
        <w:tc>
          <w:tcPr>
            <w:tcW w:w="3020" w:type="dxa"/>
            <w:shd w:val="clear" w:color="auto" w:fill="EEE4CA"/>
            <w:tcMar>
              <w:top w:w="80" w:type="nil"/>
            </w:tcMar>
          </w:tcPr>
          <w:p w14:paraId="0D425A02"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ASAR</w:t>
            </w:r>
          </w:p>
        </w:tc>
        <w:tc>
          <w:tcPr>
            <w:tcW w:w="1920" w:type="dxa"/>
            <w:shd w:val="clear" w:color="auto" w:fill="EEE4CA"/>
          </w:tcPr>
          <w:p w14:paraId="4583BC78"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Envisat</w:t>
            </w:r>
          </w:p>
        </w:tc>
        <w:tc>
          <w:tcPr>
            <w:tcW w:w="2580" w:type="dxa"/>
            <w:shd w:val="clear" w:color="auto" w:fill="EEE4CA"/>
          </w:tcPr>
          <w:p w14:paraId="69E214D8"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Envisat N1</w:t>
            </w:r>
          </w:p>
        </w:tc>
      </w:tr>
      <w:tr w:rsidR="00725FC2" w14:paraId="5998847C" w14:textId="77777777" w:rsidTr="00E8088E">
        <w:tblPrEx>
          <w:tblBorders>
            <w:top w:val="none" w:sz="0" w:space="0" w:color="auto"/>
          </w:tblBorders>
        </w:tblPrEx>
        <w:tc>
          <w:tcPr>
            <w:tcW w:w="3020" w:type="dxa"/>
            <w:tcMar>
              <w:top w:w="80" w:type="nil"/>
            </w:tcMar>
          </w:tcPr>
          <w:p w14:paraId="29AB4265"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ATSR L1b/L2</w:t>
            </w:r>
          </w:p>
        </w:tc>
        <w:tc>
          <w:tcPr>
            <w:tcW w:w="1920" w:type="dxa"/>
          </w:tcPr>
          <w:p w14:paraId="2A1EF8B4"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ERS</w:t>
            </w:r>
          </w:p>
        </w:tc>
        <w:tc>
          <w:tcPr>
            <w:tcW w:w="2580" w:type="dxa"/>
          </w:tcPr>
          <w:p w14:paraId="0137ED55"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Envisat N1, ERS</w:t>
            </w:r>
          </w:p>
        </w:tc>
      </w:tr>
      <w:tr w:rsidR="00725FC2" w14:paraId="3F3EA947" w14:textId="77777777" w:rsidTr="00E8088E">
        <w:tblPrEx>
          <w:tblBorders>
            <w:top w:val="none" w:sz="0" w:space="0" w:color="auto"/>
          </w:tblBorders>
        </w:tblPrEx>
        <w:tc>
          <w:tcPr>
            <w:tcW w:w="3020" w:type="dxa"/>
            <w:shd w:val="clear" w:color="auto" w:fill="EEE4CA"/>
            <w:tcMar>
              <w:top w:w="80" w:type="nil"/>
            </w:tcMar>
          </w:tcPr>
          <w:p w14:paraId="4B1F6223"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SAR</w:t>
            </w:r>
          </w:p>
        </w:tc>
        <w:tc>
          <w:tcPr>
            <w:tcW w:w="1920" w:type="dxa"/>
            <w:shd w:val="clear" w:color="auto" w:fill="EEE4CA"/>
          </w:tcPr>
          <w:p w14:paraId="0E04BCE6"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ERS</w:t>
            </w:r>
          </w:p>
        </w:tc>
        <w:tc>
          <w:tcPr>
            <w:tcW w:w="2580" w:type="dxa"/>
            <w:shd w:val="clear" w:color="auto" w:fill="EEE4CA"/>
          </w:tcPr>
          <w:p w14:paraId="66CF7169"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Envisat N1</w:t>
            </w:r>
          </w:p>
        </w:tc>
      </w:tr>
      <w:tr w:rsidR="00725FC2" w14:paraId="20516D6E" w14:textId="77777777" w:rsidTr="00E8088E">
        <w:tblPrEx>
          <w:tblBorders>
            <w:top w:val="none" w:sz="0" w:space="0" w:color="auto"/>
          </w:tblBorders>
        </w:tblPrEx>
        <w:tc>
          <w:tcPr>
            <w:tcW w:w="3020" w:type="dxa"/>
            <w:tcMar>
              <w:top w:w="80" w:type="nil"/>
            </w:tcMar>
          </w:tcPr>
          <w:p w14:paraId="61F0E45B"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OLCI</w:t>
            </w:r>
            <w:r>
              <w:rPr>
                <w:rFonts w:ascii="Verdana" w:hAnsi="Verdana" w:cs="Verdana"/>
                <w:sz w:val="18"/>
                <w:szCs w:val="18"/>
                <w:vertAlign w:val="superscript"/>
              </w:rPr>
              <w:t>1)</w:t>
            </w:r>
          </w:p>
        </w:tc>
        <w:tc>
          <w:tcPr>
            <w:tcW w:w="1920" w:type="dxa"/>
          </w:tcPr>
          <w:p w14:paraId="71754F8C"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Sentinel-3</w:t>
            </w:r>
          </w:p>
        </w:tc>
        <w:tc>
          <w:tcPr>
            <w:tcW w:w="2580" w:type="dxa"/>
          </w:tcPr>
          <w:p w14:paraId="3C799B8E" w14:textId="77777777" w:rsidR="00725FC2" w:rsidRDefault="00725FC2" w:rsidP="00E8088E">
            <w:pPr>
              <w:widowControl w:val="0"/>
              <w:autoSpaceDE w:val="0"/>
              <w:autoSpaceDN w:val="0"/>
              <w:adjustRightInd w:val="0"/>
              <w:rPr>
                <w:rFonts w:ascii="Verdana" w:hAnsi="Verdana" w:cs="Verdana"/>
                <w:sz w:val="22"/>
                <w:szCs w:val="22"/>
              </w:rPr>
            </w:pPr>
            <w:proofErr w:type="spellStart"/>
            <w:r>
              <w:rPr>
                <w:rFonts w:ascii="Verdana" w:hAnsi="Verdana" w:cs="Verdana"/>
                <w:sz w:val="22"/>
                <w:szCs w:val="22"/>
              </w:rPr>
              <w:t>NetCDF</w:t>
            </w:r>
            <w:proofErr w:type="spellEnd"/>
            <w:r>
              <w:rPr>
                <w:rFonts w:ascii="Verdana" w:hAnsi="Verdana" w:cs="Verdana"/>
                <w:sz w:val="22"/>
                <w:szCs w:val="22"/>
              </w:rPr>
              <w:t>/SAFE</w:t>
            </w:r>
          </w:p>
        </w:tc>
      </w:tr>
      <w:tr w:rsidR="00725FC2" w14:paraId="3A0E2BCC" w14:textId="77777777" w:rsidTr="00E8088E">
        <w:tblPrEx>
          <w:tblBorders>
            <w:top w:val="none" w:sz="0" w:space="0" w:color="auto"/>
          </w:tblBorders>
        </w:tblPrEx>
        <w:tc>
          <w:tcPr>
            <w:tcW w:w="3020" w:type="dxa"/>
            <w:shd w:val="clear" w:color="auto" w:fill="EEE4CA"/>
            <w:tcMar>
              <w:top w:w="80" w:type="nil"/>
            </w:tcMar>
          </w:tcPr>
          <w:p w14:paraId="6EDFDC71"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SLSTR</w:t>
            </w:r>
            <w:r>
              <w:rPr>
                <w:rFonts w:ascii="Verdana" w:hAnsi="Verdana" w:cs="Verdana"/>
                <w:sz w:val="18"/>
                <w:szCs w:val="18"/>
                <w:vertAlign w:val="superscript"/>
              </w:rPr>
              <w:t>1)</w:t>
            </w:r>
          </w:p>
        </w:tc>
        <w:tc>
          <w:tcPr>
            <w:tcW w:w="1920" w:type="dxa"/>
            <w:shd w:val="clear" w:color="auto" w:fill="EEE4CA"/>
          </w:tcPr>
          <w:p w14:paraId="1D18BFD5"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Sentinel-3</w:t>
            </w:r>
          </w:p>
        </w:tc>
        <w:tc>
          <w:tcPr>
            <w:tcW w:w="2580" w:type="dxa"/>
            <w:shd w:val="clear" w:color="auto" w:fill="EEE4CA"/>
          </w:tcPr>
          <w:p w14:paraId="59840DB1" w14:textId="77777777" w:rsidR="00725FC2" w:rsidRDefault="00725FC2" w:rsidP="00E8088E">
            <w:pPr>
              <w:widowControl w:val="0"/>
              <w:autoSpaceDE w:val="0"/>
              <w:autoSpaceDN w:val="0"/>
              <w:adjustRightInd w:val="0"/>
              <w:rPr>
                <w:rFonts w:ascii="Verdana" w:hAnsi="Verdana" w:cs="Verdana"/>
                <w:sz w:val="22"/>
                <w:szCs w:val="22"/>
              </w:rPr>
            </w:pPr>
            <w:proofErr w:type="spellStart"/>
            <w:r>
              <w:rPr>
                <w:rFonts w:ascii="Verdana" w:hAnsi="Verdana" w:cs="Verdana"/>
                <w:sz w:val="22"/>
                <w:szCs w:val="22"/>
              </w:rPr>
              <w:t>NetCDF</w:t>
            </w:r>
            <w:proofErr w:type="spellEnd"/>
            <w:r>
              <w:rPr>
                <w:rFonts w:ascii="Verdana" w:hAnsi="Verdana" w:cs="Verdana"/>
                <w:sz w:val="22"/>
                <w:szCs w:val="22"/>
              </w:rPr>
              <w:t>/SAFE</w:t>
            </w:r>
          </w:p>
        </w:tc>
      </w:tr>
      <w:tr w:rsidR="00725FC2" w14:paraId="3AE5CBF8" w14:textId="77777777" w:rsidTr="00E8088E">
        <w:tblPrEx>
          <w:tblBorders>
            <w:top w:val="none" w:sz="0" w:space="0" w:color="auto"/>
          </w:tblBorders>
        </w:tblPrEx>
        <w:tc>
          <w:tcPr>
            <w:tcW w:w="3020" w:type="dxa"/>
            <w:tcMar>
              <w:top w:w="80" w:type="nil"/>
            </w:tcMar>
          </w:tcPr>
          <w:p w14:paraId="4CB30B8C"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MSI</w:t>
            </w:r>
            <w:r>
              <w:rPr>
                <w:rFonts w:ascii="Verdana" w:hAnsi="Verdana" w:cs="Verdana"/>
                <w:sz w:val="18"/>
                <w:szCs w:val="18"/>
                <w:vertAlign w:val="superscript"/>
              </w:rPr>
              <w:t>1)</w:t>
            </w:r>
          </w:p>
        </w:tc>
        <w:tc>
          <w:tcPr>
            <w:tcW w:w="1920" w:type="dxa"/>
          </w:tcPr>
          <w:p w14:paraId="0BCEDCEB"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Sentinel-2</w:t>
            </w:r>
          </w:p>
        </w:tc>
        <w:tc>
          <w:tcPr>
            <w:tcW w:w="2580" w:type="dxa"/>
          </w:tcPr>
          <w:p w14:paraId="19FDDBCB"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JPEG2000/SAFE</w:t>
            </w:r>
          </w:p>
        </w:tc>
      </w:tr>
      <w:tr w:rsidR="00725FC2" w14:paraId="21FE77BA" w14:textId="77777777" w:rsidTr="00E8088E">
        <w:tblPrEx>
          <w:tblBorders>
            <w:top w:val="none" w:sz="0" w:space="0" w:color="auto"/>
          </w:tblBorders>
        </w:tblPrEx>
        <w:tc>
          <w:tcPr>
            <w:tcW w:w="3020" w:type="dxa"/>
            <w:shd w:val="clear" w:color="auto" w:fill="EEE4CA"/>
            <w:tcMar>
              <w:top w:w="80" w:type="nil"/>
            </w:tcMar>
          </w:tcPr>
          <w:p w14:paraId="1CCEBF0A"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CHRIS L1</w:t>
            </w:r>
          </w:p>
        </w:tc>
        <w:tc>
          <w:tcPr>
            <w:tcW w:w="1920" w:type="dxa"/>
            <w:shd w:val="clear" w:color="auto" w:fill="EEE4CA"/>
          </w:tcPr>
          <w:p w14:paraId="4283A339"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Proba</w:t>
            </w:r>
          </w:p>
        </w:tc>
        <w:tc>
          <w:tcPr>
            <w:tcW w:w="2580" w:type="dxa"/>
            <w:shd w:val="clear" w:color="auto" w:fill="EEE4CA"/>
          </w:tcPr>
          <w:p w14:paraId="4F198B36"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HDF4</w:t>
            </w:r>
          </w:p>
        </w:tc>
      </w:tr>
      <w:tr w:rsidR="00725FC2" w14:paraId="045ECC04" w14:textId="77777777" w:rsidTr="00E8088E">
        <w:tblPrEx>
          <w:tblBorders>
            <w:top w:val="none" w:sz="0" w:space="0" w:color="auto"/>
          </w:tblBorders>
        </w:tblPrEx>
        <w:tc>
          <w:tcPr>
            <w:tcW w:w="3020" w:type="dxa"/>
            <w:tcMar>
              <w:top w:w="80" w:type="nil"/>
            </w:tcMar>
          </w:tcPr>
          <w:p w14:paraId="3A43DDA2"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AVNIR-2 L1/L2</w:t>
            </w:r>
          </w:p>
        </w:tc>
        <w:tc>
          <w:tcPr>
            <w:tcW w:w="1920" w:type="dxa"/>
          </w:tcPr>
          <w:p w14:paraId="589A5921"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ALOS</w:t>
            </w:r>
          </w:p>
        </w:tc>
        <w:tc>
          <w:tcPr>
            <w:tcW w:w="2580" w:type="dxa"/>
          </w:tcPr>
          <w:p w14:paraId="345A398E"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CEOS</w:t>
            </w:r>
          </w:p>
        </w:tc>
      </w:tr>
      <w:tr w:rsidR="00725FC2" w14:paraId="7CD24864" w14:textId="77777777" w:rsidTr="00E8088E">
        <w:tblPrEx>
          <w:tblBorders>
            <w:top w:val="none" w:sz="0" w:space="0" w:color="auto"/>
          </w:tblBorders>
        </w:tblPrEx>
        <w:tc>
          <w:tcPr>
            <w:tcW w:w="3020" w:type="dxa"/>
            <w:shd w:val="clear" w:color="auto" w:fill="EEE4CA"/>
            <w:tcMar>
              <w:top w:w="80" w:type="nil"/>
            </w:tcMar>
          </w:tcPr>
          <w:p w14:paraId="43C5573F"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PRISM L1/L2</w:t>
            </w:r>
          </w:p>
        </w:tc>
        <w:tc>
          <w:tcPr>
            <w:tcW w:w="1920" w:type="dxa"/>
            <w:shd w:val="clear" w:color="auto" w:fill="EEE4CA"/>
          </w:tcPr>
          <w:p w14:paraId="04B0E2A8"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ALOS</w:t>
            </w:r>
          </w:p>
        </w:tc>
        <w:tc>
          <w:tcPr>
            <w:tcW w:w="2580" w:type="dxa"/>
            <w:shd w:val="clear" w:color="auto" w:fill="EEE4CA"/>
          </w:tcPr>
          <w:p w14:paraId="10F4078C"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CEOS</w:t>
            </w:r>
          </w:p>
        </w:tc>
      </w:tr>
      <w:tr w:rsidR="00725FC2" w14:paraId="25563AF8" w14:textId="77777777" w:rsidTr="00E8088E">
        <w:tblPrEx>
          <w:tblBorders>
            <w:top w:val="none" w:sz="0" w:space="0" w:color="auto"/>
          </w:tblBorders>
        </w:tblPrEx>
        <w:tc>
          <w:tcPr>
            <w:tcW w:w="3020" w:type="dxa"/>
            <w:tcMar>
              <w:top w:w="80" w:type="nil"/>
            </w:tcMar>
          </w:tcPr>
          <w:p w14:paraId="2A302FEC"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MODIS L2</w:t>
            </w:r>
          </w:p>
        </w:tc>
        <w:tc>
          <w:tcPr>
            <w:tcW w:w="1920" w:type="dxa"/>
          </w:tcPr>
          <w:p w14:paraId="15AB3380"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Aqua, Terra</w:t>
            </w:r>
          </w:p>
        </w:tc>
        <w:tc>
          <w:tcPr>
            <w:tcW w:w="2580" w:type="dxa"/>
          </w:tcPr>
          <w:p w14:paraId="63E362E8"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HDF4</w:t>
            </w:r>
          </w:p>
        </w:tc>
      </w:tr>
      <w:tr w:rsidR="00725FC2" w14:paraId="438F70E6" w14:textId="77777777" w:rsidTr="00E8088E">
        <w:tblPrEx>
          <w:tblBorders>
            <w:top w:val="none" w:sz="0" w:space="0" w:color="auto"/>
          </w:tblBorders>
        </w:tblPrEx>
        <w:tc>
          <w:tcPr>
            <w:tcW w:w="3020" w:type="dxa"/>
            <w:shd w:val="clear" w:color="auto" w:fill="EEE4CA"/>
            <w:tcMar>
              <w:top w:w="80" w:type="nil"/>
            </w:tcMar>
          </w:tcPr>
          <w:p w14:paraId="78210A04"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AVHRR/3 L1b</w:t>
            </w:r>
          </w:p>
        </w:tc>
        <w:tc>
          <w:tcPr>
            <w:tcW w:w="1920" w:type="dxa"/>
            <w:shd w:val="clear" w:color="auto" w:fill="EEE4CA"/>
          </w:tcPr>
          <w:p w14:paraId="268A3810"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NOAA-KLM</w:t>
            </w:r>
          </w:p>
        </w:tc>
        <w:tc>
          <w:tcPr>
            <w:tcW w:w="2580" w:type="dxa"/>
            <w:shd w:val="clear" w:color="auto" w:fill="EEE4CA"/>
          </w:tcPr>
          <w:p w14:paraId="1F9573FD"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NOAA, METOP</w:t>
            </w:r>
          </w:p>
        </w:tc>
      </w:tr>
      <w:tr w:rsidR="00725FC2" w14:paraId="52959725" w14:textId="77777777" w:rsidTr="00E8088E">
        <w:tblPrEx>
          <w:tblBorders>
            <w:top w:val="none" w:sz="0" w:space="0" w:color="auto"/>
          </w:tblBorders>
        </w:tblPrEx>
        <w:tc>
          <w:tcPr>
            <w:tcW w:w="3020" w:type="dxa"/>
            <w:tcMar>
              <w:top w:w="80" w:type="nil"/>
            </w:tcMar>
          </w:tcPr>
          <w:p w14:paraId="70EB0609"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MSS</w:t>
            </w:r>
          </w:p>
        </w:tc>
        <w:tc>
          <w:tcPr>
            <w:tcW w:w="1920" w:type="dxa"/>
          </w:tcPr>
          <w:p w14:paraId="03538959"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Landsat 1-5</w:t>
            </w:r>
          </w:p>
        </w:tc>
        <w:tc>
          <w:tcPr>
            <w:tcW w:w="2580" w:type="dxa"/>
          </w:tcPr>
          <w:p w14:paraId="36C8DB66" w14:textId="77777777" w:rsidR="00725FC2" w:rsidRDefault="00725FC2" w:rsidP="00E8088E">
            <w:pPr>
              <w:widowControl w:val="0"/>
              <w:autoSpaceDE w:val="0"/>
              <w:autoSpaceDN w:val="0"/>
              <w:adjustRightInd w:val="0"/>
              <w:rPr>
                <w:rFonts w:ascii="Verdana" w:hAnsi="Verdana" w:cs="Verdana"/>
                <w:sz w:val="22"/>
                <w:szCs w:val="22"/>
              </w:rPr>
            </w:pPr>
            <w:proofErr w:type="spellStart"/>
            <w:r>
              <w:rPr>
                <w:rFonts w:ascii="Verdana" w:hAnsi="Verdana" w:cs="Verdana"/>
                <w:sz w:val="22"/>
                <w:szCs w:val="22"/>
              </w:rPr>
              <w:t>GeoTIFF</w:t>
            </w:r>
            <w:proofErr w:type="spellEnd"/>
          </w:p>
        </w:tc>
      </w:tr>
      <w:tr w:rsidR="00725FC2" w14:paraId="2475852D" w14:textId="77777777" w:rsidTr="00E8088E">
        <w:tblPrEx>
          <w:tblBorders>
            <w:top w:val="none" w:sz="0" w:space="0" w:color="auto"/>
          </w:tblBorders>
        </w:tblPrEx>
        <w:tc>
          <w:tcPr>
            <w:tcW w:w="3020" w:type="dxa"/>
            <w:shd w:val="clear" w:color="auto" w:fill="EEE4CA"/>
            <w:tcMar>
              <w:top w:w="80" w:type="nil"/>
            </w:tcMar>
          </w:tcPr>
          <w:p w14:paraId="4FD45509"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TM</w:t>
            </w:r>
          </w:p>
        </w:tc>
        <w:tc>
          <w:tcPr>
            <w:tcW w:w="1920" w:type="dxa"/>
            <w:shd w:val="clear" w:color="auto" w:fill="EEE4CA"/>
          </w:tcPr>
          <w:p w14:paraId="1FCF1802"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Landsat 4</w:t>
            </w:r>
          </w:p>
        </w:tc>
        <w:tc>
          <w:tcPr>
            <w:tcW w:w="2580" w:type="dxa"/>
            <w:shd w:val="clear" w:color="auto" w:fill="EEE4CA"/>
          </w:tcPr>
          <w:p w14:paraId="66D8C11E" w14:textId="77777777" w:rsidR="00725FC2" w:rsidRDefault="00725FC2" w:rsidP="00E8088E">
            <w:pPr>
              <w:widowControl w:val="0"/>
              <w:autoSpaceDE w:val="0"/>
              <w:autoSpaceDN w:val="0"/>
              <w:adjustRightInd w:val="0"/>
              <w:rPr>
                <w:rFonts w:ascii="Verdana" w:hAnsi="Verdana" w:cs="Verdana"/>
                <w:sz w:val="22"/>
                <w:szCs w:val="22"/>
              </w:rPr>
            </w:pPr>
            <w:proofErr w:type="spellStart"/>
            <w:r>
              <w:rPr>
                <w:rFonts w:ascii="Verdana" w:hAnsi="Verdana" w:cs="Verdana"/>
                <w:sz w:val="22"/>
                <w:szCs w:val="22"/>
              </w:rPr>
              <w:t>GeoTIFF</w:t>
            </w:r>
            <w:proofErr w:type="spellEnd"/>
          </w:p>
        </w:tc>
      </w:tr>
      <w:tr w:rsidR="00725FC2" w14:paraId="4A25C729" w14:textId="77777777" w:rsidTr="00E8088E">
        <w:tblPrEx>
          <w:tblBorders>
            <w:top w:val="none" w:sz="0" w:space="0" w:color="auto"/>
          </w:tblBorders>
        </w:tblPrEx>
        <w:tc>
          <w:tcPr>
            <w:tcW w:w="3020" w:type="dxa"/>
            <w:tcMar>
              <w:top w:w="80" w:type="nil"/>
            </w:tcMar>
          </w:tcPr>
          <w:p w14:paraId="4B82CAB1"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TM</w:t>
            </w:r>
          </w:p>
        </w:tc>
        <w:tc>
          <w:tcPr>
            <w:tcW w:w="1920" w:type="dxa"/>
          </w:tcPr>
          <w:p w14:paraId="73A6BCBE"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Landsat 5</w:t>
            </w:r>
          </w:p>
        </w:tc>
        <w:tc>
          <w:tcPr>
            <w:tcW w:w="2580" w:type="dxa"/>
          </w:tcPr>
          <w:p w14:paraId="5EA3BA0F" w14:textId="77777777" w:rsidR="00725FC2" w:rsidRDefault="00725FC2" w:rsidP="00E8088E">
            <w:pPr>
              <w:widowControl w:val="0"/>
              <w:autoSpaceDE w:val="0"/>
              <w:autoSpaceDN w:val="0"/>
              <w:adjustRightInd w:val="0"/>
              <w:rPr>
                <w:rFonts w:ascii="Verdana" w:hAnsi="Verdana" w:cs="Verdana"/>
                <w:sz w:val="22"/>
                <w:szCs w:val="22"/>
              </w:rPr>
            </w:pPr>
            <w:proofErr w:type="spellStart"/>
            <w:r>
              <w:rPr>
                <w:rFonts w:ascii="Verdana" w:hAnsi="Verdana" w:cs="Verdana"/>
                <w:sz w:val="22"/>
                <w:szCs w:val="22"/>
              </w:rPr>
              <w:t>GeoTIFF</w:t>
            </w:r>
            <w:proofErr w:type="spellEnd"/>
            <w:r>
              <w:rPr>
                <w:rFonts w:ascii="Verdana" w:hAnsi="Verdana" w:cs="Verdana"/>
                <w:sz w:val="22"/>
                <w:szCs w:val="22"/>
              </w:rPr>
              <w:t>, FAST</w:t>
            </w:r>
          </w:p>
        </w:tc>
      </w:tr>
      <w:tr w:rsidR="00725FC2" w14:paraId="70F8E160" w14:textId="77777777" w:rsidTr="00E8088E">
        <w:tblPrEx>
          <w:tblBorders>
            <w:top w:val="none" w:sz="0" w:space="0" w:color="auto"/>
          </w:tblBorders>
        </w:tblPrEx>
        <w:tc>
          <w:tcPr>
            <w:tcW w:w="3020" w:type="dxa"/>
            <w:shd w:val="clear" w:color="auto" w:fill="EEE4CA"/>
            <w:tcMar>
              <w:top w:w="80" w:type="nil"/>
            </w:tcMar>
          </w:tcPr>
          <w:p w14:paraId="26565773"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ETM+</w:t>
            </w:r>
          </w:p>
        </w:tc>
        <w:tc>
          <w:tcPr>
            <w:tcW w:w="1920" w:type="dxa"/>
            <w:shd w:val="clear" w:color="auto" w:fill="EEE4CA"/>
          </w:tcPr>
          <w:p w14:paraId="59658B4D"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Landsat 7</w:t>
            </w:r>
          </w:p>
        </w:tc>
        <w:tc>
          <w:tcPr>
            <w:tcW w:w="2580" w:type="dxa"/>
            <w:shd w:val="clear" w:color="auto" w:fill="EEE4CA"/>
          </w:tcPr>
          <w:p w14:paraId="279DEF7A" w14:textId="77777777" w:rsidR="00725FC2" w:rsidRDefault="00725FC2" w:rsidP="00E8088E">
            <w:pPr>
              <w:widowControl w:val="0"/>
              <w:autoSpaceDE w:val="0"/>
              <w:autoSpaceDN w:val="0"/>
              <w:adjustRightInd w:val="0"/>
              <w:rPr>
                <w:rFonts w:ascii="Verdana" w:hAnsi="Verdana" w:cs="Verdana"/>
                <w:sz w:val="22"/>
                <w:szCs w:val="22"/>
              </w:rPr>
            </w:pPr>
            <w:proofErr w:type="spellStart"/>
            <w:r>
              <w:rPr>
                <w:rFonts w:ascii="Verdana" w:hAnsi="Verdana" w:cs="Verdana"/>
                <w:sz w:val="22"/>
                <w:szCs w:val="22"/>
              </w:rPr>
              <w:t>GeoTIFF</w:t>
            </w:r>
            <w:proofErr w:type="spellEnd"/>
          </w:p>
        </w:tc>
      </w:tr>
      <w:tr w:rsidR="00725FC2" w14:paraId="1E86AE8A" w14:textId="77777777" w:rsidTr="00E8088E">
        <w:tblPrEx>
          <w:tblBorders>
            <w:top w:val="none" w:sz="0" w:space="0" w:color="auto"/>
          </w:tblBorders>
        </w:tblPrEx>
        <w:tc>
          <w:tcPr>
            <w:tcW w:w="3020" w:type="dxa"/>
            <w:tcMar>
              <w:top w:w="80" w:type="nil"/>
            </w:tcMar>
          </w:tcPr>
          <w:p w14:paraId="16EB19B6"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OLI, TIRS</w:t>
            </w:r>
          </w:p>
        </w:tc>
        <w:tc>
          <w:tcPr>
            <w:tcW w:w="1920" w:type="dxa"/>
          </w:tcPr>
          <w:p w14:paraId="54461C14"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Landsat 8</w:t>
            </w:r>
          </w:p>
        </w:tc>
        <w:tc>
          <w:tcPr>
            <w:tcW w:w="2580" w:type="dxa"/>
          </w:tcPr>
          <w:p w14:paraId="20B0179D" w14:textId="77777777" w:rsidR="00725FC2" w:rsidRDefault="00725FC2" w:rsidP="00E8088E">
            <w:pPr>
              <w:widowControl w:val="0"/>
              <w:autoSpaceDE w:val="0"/>
              <w:autoSpaceDN w:val="0"/>
              <w:adjustRightInd w:val="0"/>
              <w:rPr>
                <w:rFonts w:ascii="Verdana" w:hAnsi="Verdana" w:cs="Verdana"/>
                <w:sz w:val="22"/>
                <w:szCs w:val="22"/>
              </w:rPr>
            </w:pPr>
            <w:proofErr w:type="spellStart"/>
            <w:r>
              <w:rPr>
                <w:rFonts w:ascii="Verdana" w:hAnsi="Verdana" w:cs="Verdana"/>
                <w:sz w:val="22"/>
                <w:szCs w:val="22"/>
              </w:rPr>
              <w:t>GeoTIFF</w:t>
            </w:r>
            <w:proofErr w:type="spellEnd"/>
          </w:p>
        </w:tc>
      </w:tr>
      <w:tr w:rsidR="00725FC2" w14:paraId="121510E5" w14:textId="77777777" w:rsidTr="00E8088E">
        <w:tc>
          <w:tcPr>
            <w:tcW w:w="3020" w:type="dxa"/>
            <w:shd w:val="clear" w:color="auto" w:fill="EEE4CA"/>
            <w:tcMar>
              <w:top w:w="80" w:type="nil"/>
            </w:tcMar>
          </w:tcPr>
          <w:p w14:paraId="2FE2A911"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SPOT VEGETATION</w:t>
            </w:r>
          </w:p>
        </w:tc>
        <w:tc>
          <w:tcPr>
            <w:tcW w:w="1920" w:type="dxa"/>
            <w:shd w:val="clear" w:color="auto" w:fill="EEE4CA"/>
          </w:tcPr>
          <w:p w14:paraId="257CCF36"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SPOT</w:t>
            </w:r>
          </w:p>
        </w:tc>
        <w:tc>
          <w:tcPr>
            <w:tcW w:w="2580" w:type="dxa"/>
            <w:shd w:val="clear" w:color="auto" w:fill="EEE4CA"/>
          </w:tcPr>
          <w:p w14:paraId="402622E2" w14:textId="77777777" w:rsidR="00725FC2" w:rsidRDefault="00725FC2" w:rsidP="00E8088E">
            <w:pPr>
              <w:widowControl w:val="0"/>
              <w:autoSpaceDE w:val="0"/>
              <w:autoSpaceDN w:val="0"/>
              <w:adjustRightInd w:val="0"/>
              <w:rPr>
                <w:rFonts w:ascii="Verdana" w:hAnsi="Verdana" w:cs="Verdana"/>
                <w:sz w:val="22"/>
                <w:szCs w:val="22"/>
              </w:rPr>
            </w:pPr>
            <w:r>
              <w:rPr>
                <w:rFonts w:ascii="Verdana" w:hAnsi="Verdana" w:cs="Verdana"/>
                <w:sz w:val="22"/>
                <w:szCs w:val="22"/>
              </w:rPr>
              <w:t>HDF</w:t>
            </w:r>
          </w:p>
        </w:tc>
      </w:tr>
    </w:tbl>
    <w:p w14:paraId="2B406336" w14:textId="77777777" w:rsidR="00BB6AA9" w:rsidRDefault="00BB6AA9"/>
    <w:p w14:paraId="07E98627" w14:textId="5FFB537E" w:rsidR="004316CE" w:rsidRPr="00CD2ADB" w:rsidRDefault="00CD2ADB">
      <w:pPr>
        <w:rPr>
          <w:rFonts w:ascii="Arial" w:hAnsi="Arial" w:cs="Arial"/>
          <w:color w:val="000000" w:themeColor="text1"/>
        </w:rPr>
      </w:pPr>
      <w:r>
        <w:rPr>
          <w:rFonts w:ascii="Arial" w:hAnsi="Arial" w:cs="Arial"/>
          <w:b/>
          <w:bCs/>
          <w:color w:val="EE0000"/>
          <w:u w:val="single"/>
        </w:rPr>
        <w:br w:type="page"/>
      </w:r>
      <w:r w:rsidR="004316CE" w:rsidRPr="004316CE">
        <w:rPr>
          <w:rFonts w:ascii="Arial" w:hAnsi="Arial" w:cs="Arial"/>
          <w:b/>
          <w:bCs/>
          <w:color w:val="EE0000"/>
          <w:u w:val="single"/>
        </w:rPr>
        <w:lastRenderedPageBreak/>
        <w:t xml:space="preserve">A Note on </w:t>
      </w:r>
      <w:proofErr w:type="spellStart"/>
      <w:r w:rsidR="004316CE" w:rsidRPr="004316CE">
        <w:rPr>
          <w:rFonts w:ascii="Arial" w:hAnsi="Arial" w:cs="Arial"/>
          <w:b/>
          <w:bCs/>
          <w:color w:val="EE0000"/>
          <w:u w:val="single"/>
        </w:rPr>
        <w:t>Earthdata</w:t>
      </w:r>
      <w:proofErr w:type="spellEnd"/>
      <w:r w:rsidR="004316CE" w:rsidRPr="004316CE">
        <w:rPr>
          <w:rFonts w:ascii="Arial" w:hAnsi="Arial" w:cs="Arial"/>
          <w:b/>
          <w:bCs/>
          <w:color w:val="EE0000"/>
          <w:u w:val="single"/>
        </w:rPr>
        <w:t xml:space="preserve"> Search</w:t>
      </w:r>
      <w:r w:rsidR="004316CE">
        <w:rPr>
          <w:rFonts w:ascii="Arial" w:hAnsi="Arial" w:cs="Arial"/>
          <w:b/>
          <w:bCs/>
          <w:color w:val="EE0000"/>
          <w:u w:val="single"/>
        </w:rPr>
        <w:t>:</w:t>
      </w:r>
      <w:r>
        <w:rPr>
          <w:rFonts w:ascii="Arial" w:hAnsi="Arial" w:cs="Arial"/>
          <w:color w:val="EE0000"/>
        </w:rPr>
        <w:t xml:space="preserve"> </w:t>
      </w:r>
      <w:r>
        <w:rPr>
          <w:rFonts w:ascii="Arial" w:hAnsi="Arial" w:cs="Arial"/>
          <w:color w:val="000000" w:themeColor="text1"/>
        </w:rPr>
        <w:t xml:space="preserve">You can use </w:t>
      </w:r>
      <w:proofErr w:type="spellStart"/>
      <w:r>
        <w:rPr>
          <w:rFonts w:ascii="Arial" w:hAnsi="Arial" w:cs="Arial"/>
          <w:color w:val="000000" w:themeColor="text1"/>
        </w:rPr>
        <w:t>Earthdata</w:t>
      </w:r>
      <w:proofErr w:type="spellEnd"/>
      <w:r>
        <w:rPr>
          <w:rFonts w:ascii="Arial" w:hAnsi="Arial" w:cs="Arial"/>
          <w:color w:val="000000" w:themeColor="text1"/>
        </w:rPr>
        <w:t xml:space="preserve"> Search to find all types of NASA data</w:t>
      </w:r>
      <w:r w:rsidR="006102A8">
        <w:rPr>
          <w:rFonts w:ascii="Arial" w:hAnsi="Arial" w:cs="Arial"/>
          <w:color w:val="000000" w:themeColor="text1"/>
        </w:rPr>
        <w:t xml:space="preserve"> – including SST, ocean color, and many of the other products listed above</w:t>
      </w:r>
      <w:r>
        <w:rPr>
          <w:rFonts w:ascii="Arial" w:hAnsi="Arial" w:cs="Arial"/>
          <w:color w:val="000000" w:themeColor="text1"/>
        </w:rPr>
        <w:t>!</w:t>
      </w:r>
    </w:p>
    <w:p w14:paraId="04335EBA" w14:textId="77777777" w:rsidR="004316CE" w:rsidRDefault="004316CE">
      <w:pPr>
        <w:rPr>
          <w:rFonts w:ascii="Arial" w:hAnsi="Arial" w:cs="Arial"/>
          <w:color w:val="000000" w:themeColor="text1"/>
        </w:rPr>
      </w:pPr>
    </w:p>
    <w:p w14:paraId="79E2B07B" w14:textId="0D360A36" w:rsidR="00CD2ADB" w:rsidRDefault="004316CE" w:rsidP="00CD2ADB">
      <w:pPr>
        <w:pStyle w:val="ListParagraph"/>
        <w:numPr>
          <w:ilvl w:val="0"/>
          <w:numId w:val="1"/>
        </w:numPr>
        <w:rPr>
          <w:rFonts w:ascii="Arial" w:hAnsi="Arial" w:cs="Arial"/>
        </w:rPr>
      </w:pPr>
      <w:r w:rsidRPr="00CD2ADB">
        <w:rPr>
          <w:rFonts w:ascii="Arial" w:hAnsi="Arial" w:cs="Arial"/>
          <w:color w:val="000000" w:themeColor="text1"/>
        </w:rPr>
        <w:t xml:space="preserve">Throughout the first part of this lab, we have been using </w:t>
      </w:r>
      <w:proofErr w:type="spellStart"/>
      <w:r w:rsidRPr="00CD2ADB">
        <w:rPr>
          <w:rFonts w:ascii="Arial" w:hAnsi="Arial" w:cs="Arial"/>
          <w:color w:val="000000" w:themeColor="text1"/>
        </w:rPr>
        <w:t>Earthdata</w:t>
      </w:r>
      <w:proofErr w:type="spellEnd"/>
      <w:r w:rsidRPr="00CD2ADB">
        <w:rPr>
          <w:rFonts w:ascii="Arial" w:hAnsi="Arial" w:cs="Arial"/>
          <w:color w:val="000000" w:themeColor="text1"/>
        </w:rPr>
        <w:t xml:space="preserve"> search to find ocean color data (primarily by searching </w:t>
      </w:r>
      <w:hyperlink r:id="rId47" w:history="1">
        <w:r w:rsidR="005F37BF">
          <w:rPr>
            <w:rStyle w:val="Hyperlink"/>
            <w:rFonts w:ascii="Arial" w:hAnsi="Arial" w:cs="Arial"/>
          </w:rPr>
          <w:t>OB.DAAC</w:t>
        </w:r>
      </w:hyperlink>
      <w:r w:rsidRPr="00CD2ADB">
        <w:rPr>
          <w:rFonts w:ascii="Arial" w:hAnsi="Arial" w:cs="Arial"/>
          <w:color w:val="000000" w:themeColor="text1"/>
        </w:rPr>
        <w:t xml:space="preserve"> – The Ocean Biology Distributed </w:t>
      </w:r>
      <w:r w:rsidRPr="00CD2ADB">
        <w:rPr>
          <w:rFonts w:ascii="Arial" w:hAnsi="Arial" w:cs="Arial"/>
        </w:rPr>
        <w:t>Active Archive Center).</w:t>
      </w:r>
    </w:p>
    <w:p w14:paraId="180FC537" w14:textId="6D327B07" w:rsidR="00CD2ADB" w:rsidRDefault="004316CE" w:rsidP="00CD2ADB">
      <w:pPr>
        <w:pStyle w:val="ListParagraph"/>
        <w:numPr>
          <w:ilvl w:val="0"/>
          <w:numId w:val="1"/>
        </w:numPr>
        <w:rPr>
          <w:rFonts w:ascii="Arial" w:hAnsi="Arial" w:cs="Arial"/>
        </w:rPr>
      </w:pPr>
      <w:r w:rsidRPr="00CD2ADB">
        <w:rPr>
          <w:rFonts w:ascii="Arial" w:hAnsi="Arial" w:cs="Arial"/>
        </w:rPr>
        <w:t xml:space="preserve">NASA has been working over the past few years to make multiple DAACs accessible through </w:t>
      </w:r>
      <w:proofErr w:type="spellStart"/>
      <w:r w:rsidRPr="00CD2ADB">
        <w:rPr>
          <w:rFonts w:ascii="Arial" w:hAnsi="Arial" w:cs="Arial"/>
        </w:rPr>
        <w:t>Earthdata</w:t>
      </w:r>
      <w:proofErr w:type="spellEnd"/>
      <w:r w:rsidRPr="00CD2ADB">
        <w:rPr>
          <w:rFonts w:ascii="Arial" w:hAnsi="Arial" w:cs="Arial"/>
        </w:rPr>
        <w:t xml:space="preserve"> Search</w:t>
      </w:r>
      <w:r w:rsidR="00CD2ADB">
        <w:rPr>
          <w:rFonts w:ascii="Arial" w:hAnsi="Arial" w:cs="Arial"/>
        </w:rPr>
        <w:t xml:space="preserve"> (</w:t>
      </w:r>
      <w:r w:rsidR="00CD2ADB" w:rsidRPr="00CD2ADB">
        <w:rPr>
          <w:rFonts w:ascii="Arial" w:hAnsi="Arial" w:cs="Arial"/>
          <w:b/>
          <w:bCs/>
        </w:rPr>
        <w:t xml:space="preserve">including </w:t>
      </w:r>
      <w:proofErr w:type="gramStart"/>
      <w:r w:rsidR="00CD2ADB" w:rsidRPr="00CD2ADB">
        <w:rPr>
          <w:rFonts w:ascii="Arial" w:hAnsi="Arial" w:cs="Arial"/>
          <w:b/>
          <w:bCs/>
        </w:rPr>
        <w:t>PO</w:t>
      </w:r>
      <w:r w:rsidR="005F37BF">
        <w:rPr>
          <w:rFonts w:ascii="Arial" w:hAnsi="Arial" w:cs="Arial"/>
          <w:b/>
          <w:bCs/>
        </w:rPr>
        <w:t>.</w:t>
      </w:r>
      <w:r w:rsidR="00CD2ADB" w:rsidRPr="00CD2ADB">
        <w:rPr>
          <w:rFonts w:ascii="Arial" w:hAnsi="Arial" w:cs="Arial"/>
          <w:b/>
          <w:bCs/>
        </w:rPr>
        <w:t>DAAC</w:t>
      </w:r>
      <w:proofErr w:type="gramEnd"/>
      <w:r w:rsidR="00CD2ADB" w:rsidRPr="00CD2ADB">
        <w:rPr>
          <w:rFonts w:ascii="Arial" w:hAnsi="Arial" w:cs="Arial"/>
          <w:b/>
          <w:bCs/>
        </w:rPr>
        <w:t xml:space="preserve"> and others</w:t>
      </w:r>
      <w:r w:rsidR="00CD2ADB">
        <w:rPr>
          <w:rFonts w:ascii="Arial" w:hAnsi="Arial" w:cs="Arial"/>
        </w:rPr>
        <w:t>)</w:t>
      </w:r>
    </w:p>
    <w:p w14:paraId="2C66BA84" w14:textId="1FA00590" w:rsidR="005F37BF" w:rsidRDefault="005F37BF" w:rsidP="005F37BF">
      <w:pPr>
        <w:pStyle w:val="ListParagraph"/>
        <w:numPr>
          <w:ilvl w:val="1"/>
          <w:numId w:val="1"/>
        </w:numPr>
        <w:rPr>
          <w:rFonts w:ascii="Arial" w:hAnsi="Arial" w:cs="Arial"/>
        </w:rPr>
      </w:pPr>
      <w:r>
        <w:rPr>
          <w:rFonts w:ascii="Arial" w:hAnsi="Arial" w:cs="Arial"/>
        </w:rPr>
        <w:t xml:space="preserve">For more information on </w:t>
      </w:r>
      <w:proofErr w:type="spellStart"/>
      <w:r>
        <w:rPr>
          <w:rFonts w:ascii="Arial" w:hAnsi="Arial" w:cs="Arial"/>
        </w:rPr>
        <w:t>Earthdata</w:t>
      </w:r>
      <w:proofErr w:type="spellEnd"/>
      <w:r>
        <w:rPr>
          <w:rFonts w:ascii="Arial" w:hAnsi="Arial" w:cs="Arial"/>
        </w:rPr>
        <w:t xml:space="preserve"> and NASA’s web unification project, see here: </w:t>
      </w:r>
      <w:hyperlink r:id="rId48" w:history="1">
        <w:r w:rsidRPr="00100A1A">
          <w:rPr>
            <w:rStyle w:val="Hyperlink"/>
            <w:rFonts w:ascii="Arial" w:hAnsi="Arial" w:cs="Arial"/>
          </w:rPr>
          <w:t>https://www.earthdata.nasa.gov/</w:t>
        </w:r>
        <w:r w:rsidRPr="00100A1A">
          <w:rPr>
            <w:rStyle w:val="Hyperlink"/>
            <w:rFonts w:ascii="Arial" w:hAnsi="Arial" w:cs="Arial"/>
          </w:rPr>
          <w:t>a</w:t>
        </w:r>
        <w:r w:rsidRPr="00100A1A">
          <w:rPr>
            <w:rStyle w:val="Hyperlink"/>
            <w:rFonts w:ascii="Arial" w:hAnsi="Arial" w:cs="Arial"/>
          </w:rPr>
          <w:t>bout/web-unification-project</w:t>
        </w:r>
      </w:hyperlink>
      <w:r>
        <w:rPr>
          <w:rFonts w:ascii="Arial" w:hAnsi="Arial" w:cs="Arial"/>
        </w:rPr>
        <w:t xml:space="preserve"> </w:t>
      </w:r>
    </w:p>
    <w:p w14:paraId="57B2DFB9" w14:textId="1E158C32" w:rsidR="004316CE" w:rsidRDefault="004316CE" w:rsidP="00CD2ADB">
      <w:pPr>
        <w:pStyle w:val="ListParagraph"/>
        <w:numPr>
          <w:ilvl w:val="0"/>
          <w:numId w:val="1"/>
        </w:numPr>
        <w:rPr>
          <w:rFonts w:ascii="Arial" w:hAnsi="Arial" w:cs="Arial"/>
        </w:rPr>
      </w:pPr>
      <w:r w:rsidRPr="00CD2ADB">
        <w:rPr>
          <w:rFonts w:ascii="Arial" w:hAnsi="Arial" w:cs="Arial"/>
        </w:rPr>
        <w:t xml:space="preserve">If you opened </w:t>
      </w:r>
      <w:proofErr w:type="spellStart"/>
      <w:r w:rsidRPr="00CD2ADB">
        <w:rPr>
          <w:rFonts w:ascii="Arial" w:hAnsi="Arial" w:cs="Arial"/>
        </w:rPr>
        <w:t>Earthdata</w:t>
      </w:r>
      <w:proofErr w:type="spellEnd"/>
      <w:r w:rsidRPr="00CD2ADB">
        <w:rPr>
          <w:rFonts w:ascii="Arial" w:hAnsi="Arial" w:cs="Arial"/>
        </w:rPr>
        <w:t xml:space="preserve"> search through the ocean color website, you are only searching </w:t>
      </w:r>
      <w:proofErr w:type="gramStart"/>
      <w:r w:rsidRPr="00CD2ADB">
        <w:rPr>
          <w:rFonts w:ascii="Arial" w:hAnsi="Arial" w:cs="Arial"/>
        </w:rPr>
        <w:t>OB</w:t>
      </w:r>
      <w:r w:rsidR="00CF76D8">
        <w:rPr>
          <w:rFonts w:ascii="Arial" w:hAnsi="Arial" w:cs="Arial"/>
        </w:rPr>
        <w:t>.</w:t>
      </w:r>
      <w:r w:rsidRPr="00CD2ADB">
        <w:rPr>
          <w:rFonts w:ascii="Arial" w:hAnsi="Arial" w:cs="Arial"/>
        </w:rPr>
        <w:t>DAAC</w:t>
      </w:r>
      <w:proofErr w:type="gramEnd"/>
      <w:r w:rsidRPr="00CD2ADB">
        <w:rPr>
          <w:rFonts w:ascii="Arial" w:hAnsi="Arial" w:cs="Arial"/>
        </w:rPr>
        <w:t>. To search all available DAACS, click “Leave Portal” in the upper left corner, above the search</w:t>
      </w:r>
      <w:r w:rsidR="00CD2ADB">
        <w:rPr>
          <w:rFonts w:ascii="Arial" w:hAnsi="Arial" w:cs="Arial"/>
        </w:rPr>
        <w:t xml:space="preserve"> </w:t>
      </w:r>
      <w:r w:rsidRPr="00CD2ADB">
        <w:rPr>
          <w:rFonts w:ascii="Arial" w:hAnsi="Arial" w:cs="Arial"/>
        </w:rPr>
        <w:t>bar:</w:t>
      </w:r>
    </w:p>
    <w:p w14:paraId="56AA6316" w14:textId="77777777" w:rsidR="00CD2ADB" w:rsidRDefault="00CD2ADB" w:rsidP="00CD2ADB">
      <w:pPr>
        <w:pStyle w:val="ListParagraph"/>
        <w:rPr>
          <w:rFonts w:ascii="Arial" w:hAnsi="Arial" w:cs="Arial"/>
        </w:rPr>
      </w:pPr>
    </w:p>
    <w:p w14:paraId="65D07279" w14:textId="78130BED" w:rsidR="00CD2ADB" w:rsidRDefault="00CD2ADB" w:rsidP="00CD2ADB">
      <w:pPr>
        <w:ind w:left="360"/>
        <w:jc w:val="center"/>
        <w:rPr>
          <w:rFonts w:ascii="Arial" w:hAnsi="Arial" w:cs="Arial"/>
        </w:rPr>
      </w:pPr>
      <w:r>
        <w:rPr>
          <w:rFonts w:ascii="Arial" w:hAnsi="Arial" w:cs="Arial"/>
          <w:noProof/>
        </w:rPr>
        <mc:AlternateContent>
          <mc:Choice Requires="wps">
            <w:drawing>
              <wp:anchor distT="0" distB="0" distL="114300" distR="114300" simplePos="0" relativeHeight="251668480" behindDoc="0" locked="0" layoutInCell="1" allowOverlap="1" wp14:anchorId="217B5C66" wp14:editId="06EDB9A5">
                <wp:simplePos x="0" y="0"/>
                <wp:positionH relativeFrom="column">
                  <wp:posOffset>1439437</wp:posOffset>
                </wp:positionH>
                <wp:positionV relativeFrom="paragraph">
                  <wp:posOffset>477736</wp:posOffset>
                </wp:positionV>
                <wp:extent cx="807395" cy="184826"/>
                <wp:effectExtent l="12700" t="12700" r="31115" b="31115"/>
                <wp:wrapNone/>
                <wp:docPr id="1615782761" name="Rectangle 6"/>
                <wp:cNvGraphicFramePr/>
                <a:graphic xmlns:a="http://schemas.openxmlformats.org/drawingml/2006/main">
                  <a:graphicData uri="http://schemas.microsoft.com/office/word/2010/wordprocessingShape">
                    <wps:wsp>
                      <wps:cNvSpPr/>
                      <wps:spPr>
                        <a:xfrm>
                          <a:off x="0" y="0"/>
                          <a:ext cx="807395" cy="184826"/>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1FB1F1" id="Rectangle 6" o:spid="_x0000_s1026" style="position:absolute;margin-left:113.35pt;margin-top:37.6pt;width:63.55pt;height:14.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" filled="f" strokecolor="#e00" strokeweight="3pt"/>
            </w:pict>
          </mc:Fallback>
        </mc:AlternateContent>
      </w:r>
      <w:r w:rsidRPr="00CD2ADB">
        <w:rPr>
          <w:rFonts w:ascii="Arial" w:hAnsi="Arial" w:cs="Arial"/>
          <w:noProof/>
        </w:rPr>
        <w:drawing>
          <wp:inline distT="0" distB="0" distL="0" distR="0" wp14:anchorId="6941AF93" wp14:editId="17F99417">
            <wp:extent cx="4114800" cy="1711756"/>
            <wp:effectExtent l="0" t="0" r="0" b="3175"/>
            <wp:docPr id="271821347" name="Picture 1" descr="A screenshot of a search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21347" name="Picture 1" descr="A screenshot of a search box&#10;&#10;AI-generated content may be incorrect."/>
                    <pic:cNvPicPr/>
                  </pic:nvPicPr>
                  <pic:blipFill>
                    <a:blip r:embed="rId49"/>
                    <a:stretch>
                      <a:fillRect/>
                    </a:stretch>
                  </pic:blipFill>
                  <pic:spPr>
                    <a:xfrm>
                      <a:off x="0" y="0"/>
                      <a:ext cx="4114800" cy="1711756"/>
                    </a:xfrm>
                    <a:prstGeom prst="rect">
                      <a:avLst/>
                    </a:prstGeom>
                  </pic:spPr>
                </pic:pic>
              </a:graphicData>
            </a:graphic>
          </wp:inline>
        </w:drawing>
      </w:r>
    </w:p>
    <w:p w14:paraId="0886B324" w14:textId="77777777" w:rsidR="00CD2ADB" w:rsidRPr="00CD2ADB" w:rsidRDefault="00CD2ADB" w:rsidP="00CD2ADB">
      <w:pPr>
        <w:ind w:left="360"/>
        <w:jc w:val="center"/>
        <w:rPr>
          <w:rFonts w:ascii="Arial" w:hAnsi="Arial" w:cs="Arial"/>
        </w:rPr>
      </w:pPr>
    </w:p>
    <w:p w14:paraId="6B74F110" w14:textId="7C1636BC" w:rsidR="00510346" w:rsidRPr="00510346" w:rsidRDefault="00CD2ADB" w:rsidP="00510346">
      <w:pPr>
        <w:pStyle w:val="ListParagraph"/>
        <w:numPr>
          <w:ilvl w:val="0"/>
          <w:numId w:val="1"/>
        </w:numPr>
        <w:rPr>
          <w:rFonts w:ascii="Arial" w:hAnsi="Arial" w:cs="Arial"/>
        </w:rPr>
      </w:pPr>
      <w:r w:rsidRPr="006102A8">
        <w:rPr>
          <w:rFonts w:ascii="Arial" w:hAnsi="Arial" w:cs="Arial"/>
          <w:b/>
          <w:bCs/>
          <w:u w:val="single"/>
        </w:rPr>
        <w:t>Your temporal and spatial boundaries will be preserved</w:t>
      </w:r>
      <w:r>
        <w:rPr>
          <w:rFonts w:ascii="Arial" w:hAnsi="Arial" w:cs="Arial"/>
        </w:rPr>
        <w:t>, but you will gain access to far more instruments and collections as datasets from other DAACs are made available by the search:</w:t>
      </w:r>
      <w:r w:rsidR="00510346" w:rsidRPr="00510346">
        <w:rPr>
          <w:rFonts w:ascii="Arial" w:hAnsi="Arial" w:cs="Arial"/>
        </w:rPr>
        <w:t xml:space="preserve"> </w:t>
      </w:r>
    </w:p>
    <w:p w14:paraId="0B88BD25" w14:textId="12963392" w:rsidR="00CD2ADB" w:rsidRPr="00CD2ADB" w:rsidRDefault="00CD2ADB" w:rsidP="00CD2ADB">
      <w:pPr>
        <w:ind w:left="360"/>
        <w:jc w:val="center"/>
        <w:rPr>
          <w:rFonts w:ascii="Arial" w:hAnsi="Arial" w:cs="Arial"/>
        </w:rPr>
      </w:pPr>
      <w:r>
        <w:rPr>
          <w:noProof/>
        </w:rPr>
        <w:lastRenderedPageBreak/>
        <mc:AlternateContent>
          <mc:Choice Requires="wps">
            <w:drawing>
              <wp:anchor distT="0" distB="0" distL="114300" distR="114300" simplePos="0" relativeHeight="251669504" behindDoc="0" locked="0" layoutInCell="1" allowOverlap="1" wp14:anchorId="4D3A6E61" wp14:editId="27451167">
                <wp:simplePos x="0" y="0"/>
                <wp:positionH relativeFrom="column">
                  <wp:posOffset>573405</wp:posOffset>
                </wp:positionH>
                <wp:positionV relativeFrom="paragraph">
                  <wp:posOffset>2272773</wp:posOffset>
                </wp:positionV>
                <wp:extent cx="1928657" cy="3090423"/>
                <wp:effectExtent l="12700" t="12700" r="27305" b="21590"/>
                <wp:wrapNone/>
                <wp:docPr id="710013926" name="Rectangle 7"/>
                <wp:cNvGraphicFramePr/>
                <a:graphic xmlns:a="http://schemas.openxmlformats.org/drawingml/2006/main">
                  <a:graphicData uri="http://schemas.microsoft.com/office/word/2010/wordprocessingShape">
                    <wps:wsp>
                      <wps:cNvSpPr/>
                      <wps:spPr>
                        <a:xfrm>
                          <a:off x="0" y="0"/>
                          <a:ext cx="1928657" cy="3090423"/>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CD265" id="Rectangle 7" o:spid="_x0000_s1026" style="position:absolute;margin-left:45.15pt;margin-top:178.95pt;width:151.85pt;height:243.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" filled="f" strokecolor="#e00" strokeweight="3pt"/>
            </w:pict>
          </mc:Fallback>
        </mc:AlternateContent>
      </w:r>
      <w:r>
        <w:rPr>
          <w:noProof/>
        </w:rPr>
        <mc:AlternateContent>
          <mc:Choice Requires="wps">
            <w:drawing>
              <wp:anchor distT="0" distB="0" distL="114300" distR="114300" simplePos="0" relativeHeight="251673600" behindDoc="0" locked="0" layoutInCell="1" allowOverlap="1" wp14:anchorId="28309391" wp14:editId="5499F52F">
                <wp:simplePos x="0" y="0"/>
                <wp:positionH relativeFrom="column">
                  <wp:posOffset>2502981</wp:posOffset>
                </wp:positionH>
                <wp:positionV relativeFrom="paragraph">
                  <wp:posOffset>197526</wp:posOffset>
                </wp:positionV>
                <wp:extent cx="1329717" cy="298586"/>
                <wp:effectExtent l="12700" t="12700" r="29210" b="31750"/>
                <wp:wrapNone/>
                <wp:docPr id="1772960992" name="Rectangle 7"/>
                <wp:cNvGraphicFramePr/>
                <a:graphic xmlns:a="http://schemas.openxmlformats.org/drawingml/2006/main">
                  <a:graphicData uri="http://schemas.microsoft.com/office/word/2010/wordprocessingShape">
                    <wps:wsp>
                      <wps:cNvSpPr/>
                      <wps:spPr>
                        <a:xfrm>
                          <a:off x="0" y="0"/>
                          <a:ext cx="1329717" cy="298586"/>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EB55E" id="Rectangle 7" o:spid="_x0000_s1026" style="position:absolute;margin-left:197.1pt;margin-top:15.55pt;width:104.7pt;height:2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" filled="f" strokecolor="#e00" strokeweight="3pt"/>
            </w:pict>
          </mc:Fallback>
        </mc:AlternateContent>
      </w:r>
      <w:r w:rsidRPr="00CD2ADB">
        <w:rPr>
          <w:noProof/>
        </w:rPr>
        <w:drawing>
          <wp:inline distT="0" distB="0" distL="0" distR="0" wp14:anchorId="7D82F2AE" wp14:editId="25276DA5">
            <wp:extent cx="5029200" cy="5363683"/>
            <wp:effectExtent l="0" t="0" r="0" b="0"/>
            <wp:docPr id="14404963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96314" name="Picture 1" descr="A screenshot of a computer&#10;&#10;AI-generated content may be incorrect."/>
                    <pic:cNvPicPr/>
                  </pic:nvPicPr>
                  <pic:blipFill>
                    <a:blip r:embed="rId50"/>
                    <a:stretch>
                      <a:fillRect/>
                    </a:stretch>
                  </pic:blipFill>
                  <pic:spPr>
                    <a:xfrm>
                      <a:off x="0" y="0"/>
                      <a:ext cx="5029200" cy="5363683"/>
                    </a:xfrm>
                    <a:prstGeom prst="rect">
                      <a:avLst/>
                    </a:prstGeom>
                  </pic:spPr>
                </pic:pic>
              </a:graphicData>
            </a:graphic>
          </wp:inline>
        </w:drawing>
      </w:r>
    </w:p>
    <w:p w14:paraId="384DA4B1" w14:textId="77777777" w:rsidR="00CD2ADB" w:rsidRPr="00CD2ADB" w:rsidRDefault="00CD2ADB" w:rsidP="00CD2ADB">
      <w:pPr>
        <w:rPr>
          <w:rFonts w:ascii="Arial" w:hAnsi="Arial" w:cs="Arial"/>
        </w:rPr>
      </w:pPr>
    </w:p>
    <w:p w14:paraId="49E466F1" w14:textId="77777777" w:rsidR="00510346" w:rsidRDefault="00510346" w:rsidP="00510346">
      <w:pPr>
        <w:rPr>
          <w:rFonts w:ascii="Arial" w:hAnsi="Arial" w:cs="Arial"/>
        </w:rPr>
      </w:pPr>
    </w:p>
    <w:p w14:paraId="57772328" w14:textId="68DB3362" w:rsidR="00510346" w:rsidRDefault="00510346" w:rsidP="00510346">
      <w:pPr>
        <w:pStyle w:val="ListParagraph"/>
        <w:numPr>
          <w:ilvl w:val="0"/>
          <w:numId w:val="1"/>
        </w:numPr>
        <w:rPr>
          <w:rFonts w:ascii="Arial" w:hAnsi="Arial" w:cs="Arial"/>
        </w:rPr>
      </w:pPr>
      <w:r>
        <w:rPr>
          <w:rFonts w:ascii="Arial" w:hAnsi="Arial" w:cs="Arial"/>
        </w:rPr>
        <w:t>When searching all DAACs the sheer number of datasets can be a little overwhelming. Keyword search filters are a super helpful tool that can really narrow down the collections you need to scroll through. For example, here I have selected Level 4 Sea Surface Temperature data using the Keyword and Processing Levels filters, and NCEI OISST is the first collection suggested:</w:t>
      </w:r>
    </w:p>
    <w:p w14:paraId="52551DCB" w14:textId="77777777" w:rsidR="00510346" w:rsidRPr="00510346" w:rsidRDefault="00510346" w:rsidP="00510346">
      <w:pPr>
        <w:pStyle w:val="ListParagraph"/>
        <w:rPr>
          <w:rFonts w:ascii="Arial" w:hAnsi="Arial" w:cs="Arial"/>
        </w:rPr>
      </w:pPr>
    </w:p>
    <w:p w14:paraId="6921D77F" w14:textId="066982DF" w:rsidR="00510346" w:rsidRDefault="00510346" w:rsidP="00510346">
      <w:pPr>
        <w:jc w:val="center"/>
        <w:rPr>
          <w:rFonts w:ascii="Arial" w:hAnsi="Arial" w:cs="Arial"/>
        </w:rPr>
      </w:pPr>
      <w:r>
        <w:rPr>
          <w:noProof/>
        </w:rPr>
        <w:lastRenderedPageBreak/>
        <mc:AlternateContent>
          <mc:Choice Requires="wps">
            <w:drawing>
              <wp:anchor distT="0" distB="0" distL="114300" distR="114300" simplePos="0" relativeHeight="251680768" behindDoc="0" locked="0" layoutInCell="1" allowOverlap="1" wp14:anchorId="43576ABA" wp14:editId="18DDA5A7">
                <wp:simplePos x="0" y="0"/>
                <wp:positionH relativeFrom="column">
                  <wp:posOffset>672123</wp:posOffset>
                </wp:positionH>
                <wp:positionV relativeFrom="paragraph">
                  <wp:posOffset>636954</wp:posOffset>
                </wp:positionV>
                <wp:extent cx="1481992" cy="3284415"/>
                <wp:effectExtent l="12700" t="12700" r="29845" b="30480"/>
                <wp:wrapNone/>
                <wp:docPr id="4365106" name="Rectangle 12"/>
                <wp:cNvGraphicFramePr/>
                <a:graphic xmlns:a="http://schemas.openxmlformats.org/drawingml/2006/main">
                  <a:graphicData uri="http://schemas.microsoft.com/office/word/2010/wordprocessingShape">
                    <wps:wsp>
                      <wps:cNvSpPr/>
                      <wps:spPr>
                        <a:xfrm>
                          <a:off x="0" y="0"/>
                          <a:ext cx="1481992" cy="3284415"/>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A9462" id="Rectangle 12" o:spid="_x0000_s1026" style="position:absolute;margin-left:52.9pt;margin-top:50.15pt;width:116.7pt;height:258.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" filled="f" strokecolor="#e00" strokeweight="3pt"/>
            </w:pict>
          </mc:Fallback>
        </mc:AlternateContent>
      </w:r>
      <w:r>
        <w:rPr>
          <w:noProof/>
        </w:rPr>
        <mc:AlternateContent>
          <mc:Choice Requires="wps">
            <w:drawing>
              <wp:anchor distT="0" distB="0" distL="114300" distR="114300" simplePos="0" relativeHeight="251678720" behindDoc="0" locked="0" layoutInCell="1" allowOverlap="1" wp14:anchorId="09C75ACF" wp14:editId="35831516">
                <wp:simplePos x="0" y="0"/>
                <wp:positionH relativeFrom="column">
                  <wp:posOffset>2237154</wp:posOffset>
                </wp:positionH>
                <wp:positionV relativeFrom="paragraph">
                  <wp:posOffset>531446</wp:posOffset>
                </wp:positionV>
                <wp:extent cx="2888761" cy="875323"/>
                <wp:effectExtent l="12700" t="12700" r="19685" b="26670"/>
                <wp:wrapNone/>
                <wp:docPr id="1507518002" name="Rectangle 12"/>
                <wp:cNvGraphicFramePr/>
                <a:graphic xmlns:a="http://schemas.openxmlformats.org/drawingml/2006/main">
                  <a:graphicData uri="http://schemas.microsoft.com/office/word/2010/wordprocessingShape">
                    <wps:wsp>
                      <wps:cNvSpPr/>
                      <wps:spPr>
                        <a:xfrm>
                          <a:off x="0" y="0"/>
                          <a:ext cx="2888761" cy="875323"/>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F649F" id="Rectangle 12" o:spid="_x0000_s1026" style="position:absolute;margin-left:176.15pt;margin-top:41.85pt;width:227.45pt;height:68.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" filled="f" strokecolor="#e00" strokeweight="3pt"/>
            </w:pict>
          </mc:Fallback>
        </mc:AlternateContent>
      </w:r>
      <w:r w:rsidRPr="00510346">
        <w:drawing>
          <wp:inline distT="0" distB="0" distL="0" distR="0" wp14:anchorId="54D99D28" wp14:editId="2AA35527">
            <wp:extent cx="4691176" cy="4114800"/>
            <wp:effectExtent l="0" t="0" r="0" b="0"/>
            <wp:docPr id="1000502831" name="Picture 1" descr="A screenshot of a search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02831" name="Picture 1" descr="A screenshot of a search engine&#10;&#10;AI-generated content may be incorrect."/>
                    <pic:cNvPicPr/>
                  </pic:nvPicPr>
                  <pic:blipFill>
                    <a:blip r:embed="rId51"/>
                    <a:stretch>
                      <a:fillRect/>
                    </a:stretch>
                  </pic:blipFill>
                  <pic:spPr>
                    <a:xfrm>
                      <a:off x="0" y="0"/>
                      <a:ext cx="4691176" cy="4114800"/>
                    </a:xfrm>
                    <a:prstGeom prst="rect">
                      <a:avLst/>
                    </a:prstGeom>
                  </pic:spPr>
                </pic:pic>
              </a:graphicData>
            </a:graphic>
          </wp:inline>
        </w:drawing>
      </w:r>
    </w:p>
    <w:p w14:paraId="14D677AF" w14:textId="551CD831" w:rsidR="00510346" w:rsidRDefault="00510346" w:rsidP="00510346">
      <w:pPr>
        <w:rPr>
          <w:rFonts w:ascii="Arial" w:hAnsi="Arial" w:cs="Arial"/>
        </w:rPr>
      </w:pPr>
    </w:p>
    <w:p w14:paraId="3E0C04F3" w14:textId="3F1CEF95" w:rsidR="00510346" w:rsidRDefault="00510346" w:rsidP="00510346">
      <w:pPr>
        <w:pStyle w:val="ListParagraph"/>
        <w:numPr>
          <w:ilvl w:val="0"/>
          <w:numId w:val="1"/>
        </w:numPr>
        <w:rPr>
          <w:rFonts w:ascii="Arial" w:hAnsi="Arial" w:cs="Arial"/>
        </w:rPr>
      </w:pPr>
      <w:r>
        <w:rPr>
          <w:rFonts w:ascii="Arial" w:hAnsi="Arial" w:cs="Arial"/>
        </w:rPr>
        <w:t>Similarly, if you know what dataset you are looking for, type it into the search bar! Here I am using an “Oceans” Keyword filter and then have typed “MUR” into the search bar. The GHRSST MUR dataset is the first result:</w:t>
      </w:r>
    </w:p>
    <w:p w14:paraId="6175EBDC" w14:textId="1114434C" w:rsidR="00510346" w:rsidRPr="00510346" w:rsidRDefault="00510346" w:rsidP="00510346">
      <w:pPr>
        <w:ind w:left="360"/>
        <w:rPr>
          <w:rFonts w:ascii="Arial" w:hAnsi="Arial" w:cs="Arial"/>
        </w:rPr>
      </w:pPr>
    </w:p>
    <w:p w14:paraId="2F317ECA" w14:textId="5260492F" w:rsidR="00510346" w:rsidRDefault="00510346" w:rsidP="00510346">
      <w:pPr>
        <w:jc w:val="center"/>
        <w:rPr>
          <w:rFonts w:ascii="Arial" w:hAnsi="Arial" w:cs="Arial"/>
        </w:rPr>
      </w:pPr>
      <w:r>
        <w:rPr>
          <w:noProof/>
        </w:rPr>
        <mc:AlternateContent>
          <mc:Choice Requires="wps">
            <w:drawing>
              <wp:anchor distT="0" distB="0" distL="114300" distR="114300" simplePos="0" relativeHeight="251684864" behindDoc="0" locked="0" layoutInCell="1" allowOverlap="1" wp14:anchorId="6753027B" wp14:editId="11ED2991">
                <wp:simplePos x="0" y="0"/>
                <wp:positionH relativeFrom="column">
                  <wp:posOffset>2237153</wp:posOffset>
                </wp:positionH>
                <wp:positionV relativeFrom="paragraph">
                  <wp:posOffset>506095</wp:posOffset>
                </wp:positionV>
                <wp:extent cx="2994269" cy="875323"/>
                <wp:effectExtent l="12700" t="12700" r="28575" b="26670"/>
                <wp:wrapNone/>
                <wp:docPr id="2087441623" name="Rectangle 12"/>
                <wp:cNvGraphicFramePr/>
                <a:graphic xmlns:a="http://schemas.openxmlformats.org/drawingml/2006/main">
                  <a:graphicData uri="http://schemas.microsoft.com/office/word/2010/wordprocessingShape">
                    <wps:wsp>
                      <wps:cNvSpPr/>
                      <wps:spPr>
                        <a:xfrm>
                          <a:off x="0" y="0"/>
                          <a:ext cx="2994269" cy="875323"/>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EB821" id="Rectangle 12" o:spid="_x0000_s1026" style="position:absolute;margin-left:176.15pt;margin-top:39.85pt;width:235.75pt;height:68.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" filled="f" strokecolor="#e00" strokeweight="3pt"/>
            </w:pict>
          </mc:Fallback>
        </mc:AlternateContent>
      </w:r>
      <w:r w:rsidRPr="00510346">
        <w:drawing>
          <wp:inline distT="0" distB="0" distL="0" distR="0" wp14:anchorId="215B18EF" wp14:editId="5D162803">
            <wp:extent cx="4916979" cy="3200400"/>
            <wp:effectExtent l="0" t="0" r="0" b="0"/>
            <wp:docPr id="12592665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66550" name="Picture 1" descr="A screenshot of a computer&#10;&#10;AI-generated content may be incorrect."/>
                    <pic:cNvPicPr/>
                  </pic:nvPicPr>
                  <pic:blipFill rotWithShape="1">
                    <a:blip r:embed="rId52"/>
                    <a:srcRect b="25284"/>
                    <a:stretch>
                      <a:fillRect/>
                    </a:stretch>
                  </pic:blipFill>
                  <pic:spPr bwMode="auto">
                    <a:xfrm>
                      <a:off x="0" y="0"/>
                      <a:ext cx="4916979" cy="3200400"/>
                    </a:xfrm>
                    <a:prstGeom prst="rect">
                      <a:avLst/>
                    </a:prstGeom>
                    <a:ln>
                      <a:noFill/>
                    </a:ln>
                    <a:extLst>
                      <a:ext uri="{53640926-AAD7-44D8-BBD7-CCE9431645EC}">
                        <a14:shadowObscured xmlns:a14="http://schemas.microsoft.com/office/drawing/2010/main"/>
                      </a:ext>
                    </a:extLst>
                  </pic:spPr>
                </pic:pic>
              </a:graphicData>
            </a:graphic>
          </wp:inline>
        </w:drawing>
      </w:r>
    </w:p>
    <w:p w14:paraId="1F9FAF0B" w14:textId="3979C1EF" w:rsidR="00510346" w:rsidRDefault="00510346" w:rsidP="00510346">
      <w:pPr>
        <w:pStyle w:val="ListParagraph"/>
        <w:numPr>
          <w:ilvl w:val="0"/>
          <w:numId w:val="1"/>
        </w:numPr>
        <w:rPr>
          <w:rFonts w:ascii="Arial" w:hAnsi="Arial" w:cs="Arial"/>
        </w:rPr>
      </w:pPr>
      <w:r>
        <w:rPr>
          <w:rFonts w:ascii="Arial" w:hAnsi="Arial" w:cs="Arial"/>
        </w:rPr>
        <w:lastRenderedPageBreak/>
        <w:t xml:space="preserve">Finally, if you want to learn more about the various DAACs and data available at each, </w:t>
      </w:r>
      <w:r>
        <w:rPr>
          <w:rFonts w:ascii="Arial" w:hAnsi="Arial" w:cs="Arial"/>
        </w:rPr>
        <w:t>click “Find a DAAC” above the search bar, and select your preferred DAAC:</w:t>
      </w:r>
    </w:p>
    <w:p w14:paraId="4C0B0BA4" w14:textId="77777777" w:rsidR="00510346" w:rsidRDefault="00510346" w:rsidP="00510346">
      <w:pPr>
        <w:pStyle w:val="ListParagraph"/>
        <w:jc w:val="center"/>
        <w:rPr>
          <w:rFonts w:ascii="Arial" w:hAnsi="Arial" w:cs="Arial"/>
        </w:rPr>
      </w:pPr>
      <w:r>
        <w:rPr>
          <w:noProof/>
        </w:rPr>
        <mc:AlternateContent>
          <mc:Choice Requires="wps">
            <w:drawing>
              <wp:anchor distT="0" distB="0" distL="114300" distR="114300" simplePos="0" relativeHeight="251682816" behindDoc="0" locked="0" layoutInCell="1" allowOverlap="1" wp14:anchorId="4ADFB650" wp14:editId="036205FD">
                <wp:simplePos x="0" y="0"/>
                <wp:positionH relativeFrom="column">
                  <wp:posOffset>3550596</wp:posOffset>
                </wp:positionH>
                <wp:positionV relativeFrom="paragraph">
                  <wp:posOffset>-6755</wp:posOffset>
                </wp:positionV>
                <wp:extent cx="796236" cy="240219"/>
                <wp:effectExtent l="12700" t="12700" r="29845" b="26670"/>
                <wp:wrapNone/>
                <wp:docPr id="1573048257" name="Rectangle 7"/>
                <wp:cNvGraphicFramePr/>
                <a:graphic xmlns:a="http://schemas.openxmlformats.org/drawingml/2006/main">
                  <a:graphicData uri="http://schemas.microsoft.com/office/word/2010/wordprocessingShape">
                    <wps:wsp>
                      <wps:cNvSpPr/>
                      <wps:spPr>
                        <a:xfrm>
                          <a:off x="0" y="0"/>
                          <a:ext cx="796236" cy="240219"/>
                        </a:xfrm>
                        <a:prstGeom prst="rect">
                          <a:avLst/>
                        </a:prstGeom>
                        <a:noFill/>
                        <a:ln w="38100">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F02E4" id="Rectangle 7" o:spid="_x0000_s1026" style="position:absolute;margin-left:279.55pt;margin-top:-.55pt;width:62.7pt;height:18.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" filled="f" strokecolor="#e00" strokeweight="3pt"/>
            </w:pict>
          </mc:Fallback>
        </mc:AlternateContent>
      </w:r>
      <w:r w:rsidRPr="00CD2ADB">
        <w:rPr>
          <w:rFonts w:ascii="Arial" w:hAnsi="Arial" w:cs="Arial"/>
          <w:noProof/>
        </w:rPr>
        <w:drawing>
          <wp:inline distT="0" distB="0" distL="0" distR="0" wp14:anchorId="628C761A" wp14:editId="419BB051">
            <wp:extent cx="2286000" cy="2753032"/>
            <wp:effectExtent l="0" t="0" r="0" b="3175"/>
            <wp:docPr id="11500794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079496" name="Picture 1" descr="A screenshot of a computer&#10;&#10;AI-generated content may be incorrect."/>
                    <pic:cNvPicPr/>
                  </pic:nvPicPr>
                  <pic:blipFill>
                    <a:blip r:embed="rId53"/>
                    <a:stretch>
                      <a:fillRect/>
                    </a:stretch>
                  </pic:blipFill>
                  <pic:spPr>
                    <a:xfrm>
                      <a:off x="0" y="0"/>
                      <a:ext cx="2286000" cy="2753032"/>
                    </a:xfrm>
                    <a:prstGeom prst="rect">
                      <a:avLst/>
                    </a:prstGeom>
                  </pic:spPr>
                </pic:pic>
              </a:graphicData>
            </a:graphic>
          </wp:inline>
        </w:drawing>
      </w:r>
    </w:p>
    <w:p w14:paraId="5ECA79D4" w14:textId="77777777" w:rsidR="00510346" w:rsidRPr="00CD2ADB" w:rsidRDefault="00510346" w:rsidP="00510346">
      <w:pPr>
        <w:rPr>
          <w:rFonts w:ascii="Arial" w:hAnsi="Arial" w:cs="Arial"/>
        </w:rPr>
      </w:pPr>
    </w:p>
    <w:p w14:paraId="18B09F65" w14:textId="066C4062" w:rsidR="00510346" w:rsidRDefault="00510346" w:rsidP="00510346">
      <w:pPr>
        <w:pStyle w:val="ListParagraph"/>
        <w:numPr>
          <w:ilvl w:val="0"/>
          <w:numId w:val="1"/>
        </w:numPr>
        <w:rPr>
          <w:rFonts w:ascii="Arial" w:hAnsi="Arial" w:cs="Arial"/>
        </w:rPr>
      </w:pPr>
      <w:r>
        <w:rPr>
          <w:rFonts w:ascii="Arial" w:hAnsi="Arial" w:cs="Arial"/>
        </w:rPr>
        <w:t xml:space="preserve">This will open a landing page for that specific DAAC in a new tab (the </w:t>
      </w:r>
      <w:hyperlink r:id="rId54" w:history="1">
        <w:r w:rsidRPr="00510346">
          <w:rPr>
            <w:rStyle w:val="Hyperlink"/>
            <w:rFonts w:ascii="Arial" w:hAnsi="Arial" w:cs="Arial"/>
          </w:rPr>
          <w:t>OB.DAAC</w:t>
        </w:r>
      </w:hyperlink>
      <w:r>
        <w:rPr>
          <w:rFonts w:ascii="Arial" w:hAnsi="Arial" w:cs="Arial"/>
        </w:rPr>
        <w:t xml:space="preserve"> page should look familiar). At these landing pages, you can learn more about datasets available from each DAAC and open DAAC-specific </w:t>
      </w:r>
      <w:proofErr w:type="spellStart"/>
      <w:r>
        <w:rPr>
          <w:rFonts w:ascii="Arial" w:hAnsi="Arial" w:cs="Arial"/>
        </w:rPr>
        <w:t>Earthdata</w:t>
      </w:r>
      <w:proofErr w:type="spellEnd"/>
      <w:r>
        <w:rPr>
          <w:rFonts w:ascii="Arial" w:hAnsi="Arial" w:cs="Arial"/>
        </w:rPr>
        <w:t xml:space="preserve"> search features, </w:t>
      </w:r>
      <w:proofErr w:type="gramStart"/>
      <w:r>
        <w:rPr>
          <w:rFonts w:ascii="Arial" w:hAnsi="Arial" w:cs="Arial"/>
        </w:rPr>
        <w:t>similar to</w:t>
      </w:r>
      <w:proofErr w:type="gramEnd"/>
      <w:r>
        <w:rPr>
          <w:rFonts w:ascii="Arial" w:hAnsi="Arial" w:cs="Arial"/>
        </w:rPr>
        <w:t xml:space="preserve"> the </w:t>
      </w:r>
      <w:proofErr w:type="gramStart"/>
      <w:r>
        <w:rPr>
          <w:rFonts w:ascii="Arial" w:hAnsi="Arial" w:cs="Arial"/>
        </w:rPr>
        <w:t>OB.DAAC</w:t>
      </w:r>
      <w:proofErr w:type="gramEnd"/>
      <w:r>
        <w:rPr>
          <w:rFonts w:ascii="Arial" w:hAnsi="Arial" w:cs="Arial"/>
        </w:rPr>
        <w:t xml:space="preserve"> searches we were conducting earlier in the lab. Feel free to explore the various DAACs as you consider your final project ideas!</w:t>
      </w:r>
    </w:p>
    <w:p w14:paraId="583DFD7F" w14:textId="48676B9D" w:rsidR="005F37BF" w:rsidRDefault="00564BDC" w:rsidP="005F37BF">
      <w:pPr>
        <w:pStyle w:val="ListParagraph"/>
        <w:numPr>
          <w:ilvl w:val="1"/>
          <w:numId w:val="1"/>
        </w:numPr>
        <w:rPr>
          <w:rFonts w:ascii="Arial" w:hAnsi="Arial" w:cs="Arial"/>
        </w:rPr>
      </w:pPr>
      <w:r>
        <w:rPr>
          <w:rFonts w:ascii="Arial" w:hAnsi="Arial" w:cs="Arial"/>
        </w:rPr>
        <w:t>Some p</w:t>
      </w:r>
      <w:r w:rsidR="005C3F14">
        <w:rPr>
          <w:rFonts w:ascii="Arial" w:hAnsi="Arial" w:cs="Arial"/>
        </w:rPr>
        <w:t>articularly</w:t>
      </w:r>
      <w:r w:rsidR="005F37BF">
        <w:rPr>
          <w:rFonts w:ascii="Arial" w:hAnsi="Arial" w:cs="Arial"/>
        </w:rPr>
        <w:t xml:space="preserve"> useful DAACs</w:t>
      </w:r>
      <w:r>
        <w:rPr>
          <w:rFonts w:ascii="Arial" w:hAnsi="Arial" w:cs="Arial"/>
        </w:rPr>
        <w:t xml:space="preserve"> for Ocean Research</w:t>
      </w:r>
      <w:r w:rsidR="005F37BF">
        <w:rPr>
          <w:rFonts w:ascii="Arial" w:hAnsi="Arial" w:cs="Arial"/>
        </w:rPr>
        <w:t>:</w:t>
      </w:r>
    </w:p>
    <w:p w14:paraId="6D26E48E" w14:textId="4CF99C60" w:rsidR="005F37BF" w:rsidRDefault="005F37BF" w:rsidP="00564BDC">
      <w:pPr>
        <w:pStyle w:val="ListParagraph"/>
        <w:numPr>
          <w:ilvl w:val="2"/>
          <w:numId w:val="1"/>
        </w:numPr>
        <w:rPr>
          <w:rFonts w:ascii="Arial" w:hAnsi="Arial" w:cs="Arial"/>
        </w:rPr>
      </w:pPr>
      <w:proofErr w:type="gramStart"/>
      <w:r>
        <w:rPr>
          <w:rFonts w:ascii="Arial" w:hAnsi="Arial" w:cs="Arial"/>
        </w:rPr>
        <w:t>OB.DAAC</w:t>
      </w:r>
      <w:proofErr w:type="gramEnd"/>
      <w:r>
        <w:rPr>
          <w:rFonts w:ascii="Arial" w:hAnsi="Arial" w:cs="Arial"/>
        </w:rPr>
        <w:t xml:space="preserve"> – Ocean Biology</w:t>
      </w:r>
    </w:p>
    <w:p w14:paraId="636408D9" w14:textId="635B039B" w:rsidR="005F37BF" w:rsidRDefault="005F37BF" w:rsidP="005F37BF">
      <w:pPr>
        <w:pStyle w:val="ListParagraph"/>
        <w:numPr>
          <w:ilvl w:val="2"/>
          <w:numId w:val="1"/>
        </w:numPr>
        <w:rPr>
          <w:rFonts w:ascii="Arial" w:hAnsi="Arial" w:cs="Arial"/>
        </w:rPr>
      </w:pPr>
      <w:proofErr w:type="gramStart"/>
      <w:r>
        <w:rPr>
          <w:rFonts w:ascii="Arial" w:hAnsi="Arial" w:cs="Arial"/>
        </w:rPr>
        <w:t>PO.DAAC</w:t>
      </w:r>
      <w:proofErr w:type="gramEnd"/>
      <w:r>
        <w:rPr>
          <w:rFonts w:ascii="Arial" w:hAnsi="Arial" w:cs="Arial"/>
        </w:rPr>
        <w:t xml:space="preserve"> – Physical Oceanography</w:t>
      </w:r>
    </w:p>
    <w:p w14:paraId="76C41A98" w14:textId="6A6C8205" w:rsidR="005F37BF" w:rsidRPr="005C3F14" w:rsidRDefault="005F37BF" w:rsidP="005C3F14">
      <w:pPr>
        <w:pStyle w:val="ListParagraph"/>
        <w:numPr>
          <w:ilvl w:val="2"/>
          <w:numId w:val="1"/>
        </w:numPr>
        <w:rPr>
          <w:rFonts w:ascii="Arial" w:hAnsi="Arial" w:cs="Arial"/>
        </w:rPr>
      </w:pPr>
      <w:r>
        <w:rPr>
          <w:rFonts w:ascii="Arial" w:hAnsi="Arial" w:cs="Arial"/>
        </w:rPr>
        <w:t>NSIDC DAAC – National Snow and Ice Data Center</w:t>
      </w:r>
    </w:p>
    <w:p w14:paraId="5C226F2E" w14:textId="77777777" w:rsidR="00470821" w:rsidRPr="00E21A6D" w:rsidRDefault="00470821" w:rsidP="008B2FCA">
      <w:pPr>
        <w:widowControl w:val="0"/>
        <w:tabs>
          <w:tab w:val="left" w:pos="7933"/>
        </w:tabs>
        <w:autoSpaceDE w:val="0"/>
        <w:autoSpaceDN w:val="0"/>
        <w:adjustRightInd w:val="0"/>
        <w:rPr>
          <w:rFonts w:ascii="Arial" w:hAnsi="Arial" w:cs="Arial"/>
          <w:b/>
          <w:bCs/>
          <w:color w:val="EE0000"/>
          <w:sz w:val="32"/>
          <w:szCs w:val="32"/>
          <w:u w:val="single"/>
        </w:rPr>
      </w:pPr>
    </w:p>
    <w:p w14:paraId="19820E37" w14:textId="511D34DF" w:rsidR="008B2FCA" w:rsidRDefault="008B2FCA" w:rsidP="008B2FCA">
      <w:pPr>
        <w:widowControl w:val="0"/>
        <w:tabs>
          <w:tab w:val="left" w:pos="7933"/>
        </w:tabs>
        <w:autoSpaceDE w:val="0"/>
        <w:autoSpaceDN w:val="0"/>
        <w:adjustRightInd w:val="0"/>
        <w:rPr>
          <w:rFonts w:ascii="Arial" w:hAnsi="Arial" w:cs="Arial"/>
          <w:b/>
          <w:bCs/>
          <w:color w:val="EE0000"/>
          <w:sz w:val="32"/>
          <w:szCs w:val="32"/>
          <w:u w:val="single"/>
        </w:rPr>
      </w:pPr>
      <w:r w:rsidRPr="00E21A6D">
        <w:rPr>
          <w:rFonts w:ascii="Arial" w:hAnsi="Arial" w:cs="Arial"/>
          <w:b/>
          <w:bCs/>
          <w:color w:val="EE0000"/>
          <w:sz w:val="32"/>
          <w:szCs w:val="32"/>
          <w:u w:val="single"/>
        </w:rPr>
        <w:t>Getting Credit for this Lab:</w:t>
      </w:r>
    </w:p>
    <w:p w14:paraId="5370DC20" w14:textId="77777777" w:rsidR="007975AC" w:rsidRPr="007975AC" w:rsidRDefault="007975AC" w:rsidP="007975AC">
      <w:pPr>
        <w:widowControl w:val="0"/>
        <w:tabs>
          <w:tab w:val="left" w:pos="7933"/>
        </w:tabs>
        <w:autoSpaceDE w:val="0"/>
        <w:autoSpaceDN w:val="0"/>
        <w:adjustRightInd w:val="0"/>
        <w:rPr>
          <w:rFonts w:ascii="Arial" w:hAnsi="Arial" w:cs="Arial"/>
          <w:color w:val="000000" w:themeColor="text1"/>
        </w:rPr>
      </w:pPr>
    </w:p>
    <w:p w14:paraId="21822C21" w14:textId="082606FA" w:rsidR="008B2FCA" w:rsidRPr="00DE057E" w:rsidRDefault="00DE057E" w:rsidP="00DE057E">
      <w:pPr>
        <w:widowControl w:val="0"/>
        <w:tabs>
          <w:tab w:val="left" w:pos="7933"/>
        </w:tabs>
        <w:autoSpaceDE w:val="0"/>
        <w:autoSpaceDN w:val="0"/>
        <w:adjustRightInd w:val="0"/>
        <w:rPr>
          <w:rFonts w:ascii="Arial" w:hAnsi="Arial" w:cs="Arial"/>
          <w:color w:val="000000" w:themeColor="text1"/>
        </w:rPr>
      </w:pPr>
      <w:r>
        <w:rPr>
          <w:rFonts w:ascii="Arial" w:hAnsi="Arial" w:cs="Arial"/>
          <w:color w:val="000000" w:themeColor="text1"/>
        </w:rPr>
        <w:t xml:space="preserve">To get credit for this lab, we </w:t>
      </w:r>
      <w:r w:rsidR="007975AC" w:rsidRPr="00DE057E">
        <w:rPr>
          <w:rFonts w:ascii="Arial" w:hAnsi="Arial" w:cs="Arial"/>
          <w:color w:val="000000" w:themeColor="text1"/>
        </w:rPr>
        <w:t>are going to make you practice for your final projects.</w:t>
      </w:r>
      <w:r w:rsidR="00E21A6D" w:rsidRPr="00DE057E">
        <w:rPr>
          <w:rFonts w:ascii="Arial" w:hAnsi="Arial" w:cs="Arial"/>
          <w:color w:val="000000" w:themeColor="text1"/>
        </w:rPr>
        <w:t xml:space="preserve"> </w:t>
      </w:r>
      <w:r w:rsidRPr="00DE057E">
        <w:rPr>
          <w:rFonts w:ascii="Arial" w:hAnsi="Arial" w:cs="Arial"/>
          <w:color w:val="000000" w:themeColor="text1"/>
        </w:rPr>
        <w:t>Open</w:t>
      </w:r>
      <w:r w:rsidRPr="00DE057E">
        <w:rPr>
          <w:rFonts w:ascii="Arial" w:hAnsi="Arial" w:cs="Arial"/>
          <w:b/>
          <w:bCs/>
          <w:color w:val="000000" w:themeColor="text1"/>
          <w:u w:val="single"/>
        </w:rPr>
        <w:t xml:space="preserve"> </w:t>
      </w:r>
      <w:r w:rsidR="00E21A6D" w:rsidRPr="00DE057E">
        <w:rPr>
          <w:rFonts w:ascii="Arial" w:hAnsi="Arial" w:cs="Arial"/>
          <w:color w:val="000000" w:themeColor="text1"/>
        </w:rPr>
        <w:t xml:space="preserve">at least </w:t>
      </w:r>
      <w:r w:rsidR="006211FB" w:rsidRPr="00DE057E">
        <w:rPr>
          <w:rFonts w:ascii="Arial" w:hAnsi="Arial" w:cs="Arial"/>
          <w:color w:val="000000" w:themeColor="text1"/>
        </w:rPr>
        <w:t>two</w:t>
      </w:r>
      <w:r w:rsidR="00E21A6D" w:rsidRPr="00DE057E">
        <w:rPr>
          <w:rFonts w:ascii="Arial" w:hAnsi="Arial" w:cs="Arial"/>
          <w:color w:val="000000" w:themeColor="text1"/>
        </w:rPr>
        <w:t xml:space="preserve"> of the level 2 images you downloaded earlier from </w:t>
      </w:r>
      <w:proofErr w:type="spellStart"/>
      <w:r w:rsidR="00E21A6D" w:rsidRPr="00DE057E">
        <w:rPr>
          <w:rFonts w:ascii="Arial" w:hAnsi="Arial" w:cs="Arial"/>
          <w:color w:val="000000" w:themeColor="text1"/>
        </w:rPr>
        <w:t>Earthdata</w:t>
      </w:r>
      <w:proofErr w:type="spellEnd"/>
      <w:r w:rsidR="00E21A6D" w:rsidRPr="00DE057E">
        <w:rPr>
          <w:rFonts w:ascii="Arial" w:hAnsi="Arial" w:cs="Arial"/>
          <w:color w:val="000000" w:themeColor="text1"/>
        </w:rPr>
        <w:t xml:space="preserve"> Searc</w:t>
      </w:r>
      <w:r>
        <w:rPr>
          <w:rFonts w:ascii="Arial" w:hAnsi="Arial" w:cs="Arial"/>
          <w:color w:val="000000" w:themeColor="text1"/>
        </w:rPr>
        <w:t>h</w:t>
      </w:r>
      <w:r w:rsidR="00E21A6D" w:rsidRPr="00DE057E">
        <w:rPr>
          <w:rFonts w:ascii="Arial" w:hAnsi="Arial" w:cs="Arial"/>
          <w:color w:val="000000" w:themeColor="text1"/>
        </w:rPr>
        <w:t xml:space="preserve">. Create a mosaic of these images, display </w:t>
      </w:r>
      <w:r w:rsidR="006211FB" w:rsidRPr="00DE057E">
        <w:rPr>
          <w:rFonts w:ascii="Arial" w:hAnsi="Arial" w:cs="Arial"/>
          <w:color w:val="000000" w:themeColor="text1"/>
        </w:rPr>
        <w:t>a data band from the mosaic, add a land mask</w:t>
      </w:r>
      <w:r w:rsidR="009C1089">
        <w:rPr>
          <w:rFonts w:ascii="Arial" w:hAnsi="Arial" w:cs="Arial"/>
          <w:color w:val="000000" w:themeColor="text1"/>
        </w:rPr>
        <w:t xml:space="preserve">, </w:t>
      </w:r>
      <w:r w:rsidR="006211FB" w:rsidRPr="00DE057E">
        <w:rPr>
          <w:rFonts w:ascii="Arial" w:hAnsi="Arial" w:cs="Arial"/>
          <w:color w:val="000000" w:themeColor="text1"/>
        </w:rPr>
        <w:t xml:space="preserve">gridlines, </w:t>
      </w:r>
      <w:r w:rsidR="009C1089">
        <w:rPr>
          <w:rFonts w:ascii="Arial" w:hAnsi="Arial" w:cs="Arial"/>
          <w:color w:val="000000" w:themeColor="text1"/>
        </w:rPr>
        <w:t>and a color</w:t>
      </w:r>
      <w:r w:rsidR="005C3F14">
        <w:rPr>
          <w:rFonts w:ascii="Arial" w:hAnsi="Arial" w:cs="Arial"/>
          <w:color w:val="000000" w:themeColor="text1"/>
        </w:rPr>
        <w:t xml:space="preserve"> </w:t>
      </w:r>
      <w:r w:rsidR="009C1089">
        <w:rPr>
          <w:rFonts w:ascii="Arial" w:hAnsi="Arial" w:cs="Arial"/>
          <w:color w:val="000000" w:themeColor="text1"/>
        </w:rPr>
        <w:t xml:space="preserve">bar, </w:t>
      </w:r>
      <w:r w:rsidR="006211FB" w:rsidRPr="00DE057E">
        <w:rPr>
          <w:rFonts w:ascii="Arial" w:hAnsi="Arial" w:cs="Arial"/>
          <w:color w:val="000000" w:themeColor="text1"/>
        </w:rPr>
        <w:t>then</w:t>
      </w:r>
      <w:r w:rsidR="00E21A6D" w:rsidRPr="00DE057E">
        <w:rPr>
          <w:rFonts w:ascii="Arial" w:hAnsi="Arial" w:cs="Arial"/>
          <w:color w:val="000000" w:themeColor="text1"/>
        </w:rPr>
        <w:t xml:space="preserve"> </w:t>
      </w:r>
      <w:r w:rsidR="009C1089">
        <w:rPr>
          <w:rFonts w:ascii="Arial" w:hAnsi="Arial" w:cs="Arial"/>
          <w:color w:val="000000" w:themeColor="text1"/>
        </w:rPr>
        <w:t>save</w:t>
      </w:r>
      <w:r w:rsidR="00E21A6D" w:rsidRPr="00DE057E">
        <w:rPr>
          <w:rFonts w:ascii="Arial" w:hAnsi="Arial" w:cs="Arial"/>
          <w:color w:val="000000" w:themeColor="text1"/>
        </w:rPr>
        <w:t xml:space="preserve"> a picture of your </w:t>
      </w:r>
      <w:r w:rsidR="009C1089">
        <w:rPr>
          <w:rFonts w:ascii="Arial" w:hAnsi="Arial" w:cs="Arial"/>
          <w:color w:val="000000" w:themeColor="text1"/>
        </w:rPr>
        <w:t>scene</w:t>
      </w:r>
      <w:r w:rsidR="00E21A6D" w:rsidRPr="00DE057E">
        <w:rPr>
          <w:rFonts w:ascii="Arial" w:hAnsi="Arial" w:cs="Arial"/>
          <w:color w:val="000000" w:themeColor="text1"/>
        </w:rPr>
        <w:t xml:space="preserve"> (using the same method we used to save an image in lab 1 – right click &gt; Export view as image &gt; full scene)</w:t>
      </w:r>
      <w:r w:rsidR="009C1089">
        <w:rPr>
          <w:rFonts w:ascii="Arial" w:hAnsi="Arial" w:cs="Arial"/>
          <w:color w:val="000000" w:themeColor="text1"/>
        </w:rPr>
        <w:t>.</w:t>
      </w:r>
    </w:p>
    <w:p w14:paraId="190C8A0B" w14:textId="77777777" w:rsidR="00E21A6D" w:rsidRPr="00E21A6D" w:rsidRDefault="00E21A6D" w:rsidP="00E21A6D">
      <w:pPr>
        <w:pStyle w:val="ListParagraph"/>
        <w:rPr>
          <w:rFonts w:ascii="Arial" w:hAnsi="Arial" w:cs="Arial"/>
          <w:color w:val="000000" w:themeColor="text1"/>
        </w:rPr>
      </w:pPr>
    </w:p>
    <w:p w14:paraId="0AB33BDF" w14:textId="5372AACF" w:rsidR="00E21A6D" w:rsidRDefault="00E21A6D" w:rsidP="00E21A6D">
      <w:pPr>
        <w:widowControl w:val="0"/>
        <w:tabs>
          <w:tab w:val="left" w:pos="7933"/>
        </w:tabs>
        <w:autoSpaceDE w:val="0"/>
        <w:autoSpaceDN w:val="0"/>
        <w:adjustRightInd w:val="0"/>
        <w:rPr>
          <w:rFonts w:ascii="Arial" w:hAnsi="Arial" w:cs="Arial"/>
          <w:color w:val="000000" w:themeColor="text1"/>
        </w:rPr>
      </w:pPr>
      <w:r>
        <w:rPr>
          <w:rFonts w:ascii="Arial" w:hAnsi="Arial" w:cs="Arial"/>
          <w:color w:val="000000" w:themeColor="text1"/>
        </w:rPr>
        <w:t>Please attach</w:t>
      </w:r>
      <w:r w:rsidR="00DE057E">
        <w:rPr>
          <w:rFonts w:ascii="Arial" w:hAnsi="Arial" w:cs="Arial"/>
          <w:color w:val="000000" w:themeColor="text1"/>
        </w:rPr>
        <w:t xml:space="preserve"> the</w:t>
      </w:r>
      <w:r>
        <w:rPr>
          <w:rFonts w:ascii="Arial" w:hAnsi="Arial" w:cs="Arial"/>
          <w:color w:val="000000" w:themeColor="text1"/>
        </w:rPr>
        <w:t xml:space="preserve"> image to an email, and send to</w:t>
      </w:r>
      <w:r w:rsidR="00DE057E">
        <w:rPr>
          <w:rFonts w:ascii="Arial" w:hAnsi="Arial" w:cs="Arial"/>
          <w:color w:val="000000" w:themeColor="text1"/>
        </w:rPr>
        <w:t xml:space="preserve"> Prof. Arrigo</w:t>
      </w:r>
      <w:r>
        <w:rPr>
          <w:rFonts w:ascii="Arial" w:hAnsi="Arial" w:cs="Arial"/>
          <w:color w:val="000000" w:themeColor="text1"/>
        </w:rPr>
        <w:t xml:space="preserve"> </w:t>
      </w:r>
      <w:hyperlink r:id="rId55" w:history="1">
        <w:r w:rsidRPr="00100A1A">
          <w:rPr>
            <w:rStyle w:val="Hyperlink"/>
            <w:rFonts w:ascii="Arial" w:hAnsi="Arial" w:cs="Arial"/>
          </w:rPr>
          <w:t>arrigo@stanford.edu</w:t>
        </w:r>
      </w:hyperlink>
      <w:r>
        <w:rPr>
          <w:rFonts w:ascii="Arial" w:hAnsi="Arial" w:cs="Arial"/>
          <w:color w:val="000000" w:themeColor="text1"/>
        </w:rPr>
        <w:t xml:space="preserve"> </w:t>
      </w:r>
    </w:p>
    <w:p w14:paraId="0CFF051F" w14:textId="77777777" w:rsidR="00E21A6D" w:rsidRDefault="00E21A6D" w:rsidP="00E21A6D">
      <w:pPr>
        <w:widowControl w:val="0"/>
        <w:tabs>
          <w:tab w:val="left" w:pos="7933"/>
        </w:tabs>
        <w:autoSpaceDE w:val="0"/>
        <w:autoSpaceDN w:val="0"/>
        <w:adjustRightInd w:val="0"/>
        <w:rPr>
          <w:rFonts w:ascii="Arial" w:hAnsi="Arial" w:cs="Arial"/>
          <w:color w:val="000000" w:themeColor="text1"/>
        </w:rPr>
      </w:pPr>
    </w:p>
    <w:p w14:paraId="71305B32" w14:textId="6626A0A9" w:rsidR="00BA2DDC" w:rsidRPr="00E21A6D" w:rsidRDefault="00E21A6D" w:rsidP="00E21A6D">
      <w:pPr>
        <w:widowControl w:val="0"/>
        <w:tabs>
          <w:tab w:val="left" w:pos="7933"/>
        </w:tabs>
        <w:autoSpaceDE w:val="0"/>
        <w:autoSpaceDN w:val="0"/>
        <w:adjustRightInd w:val="0"/>
        <w:rPr>
          <w:rFonts w:ascii="Arial" w:hAnsi="Arial" w:cs="Arial"/>
          <w:color w:val="000000" w:themeColor="text1"/>
        </w:rPr>
      </w:pPr>
      <w:r>
        <w:rPr>
          <w:rFonts w:ascii="Arial" w:hAnsi="Arial" w:cs="Arial"/>
          <w:color w:val="000000" w:themeColor="text1"/>
        </w:rPr>
        <w:t>If you have any questions, do not hesitate to ask!</w:t>
      </w:r>
    </w:p>
    <w:sectPr w:rsidR="00BA2DDC" w:rsidRPr="00E21A6D" w:rsidSect="00F730F4">
      <w:headerReference w:type="even" r:id="rId56"/>
      <w:headerReference w:type="default" r:id="rId5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C6D9E7" w14:textId="77777777" w:rsidR="002F3A8B" w:rsidRDefault="002F3A8B" w:rsidP="00BB6AA9">
      <w:r>
        <w:separator/>
      </w:r>
    </w:p>
  </w:endnote>
  <w:endnote w:type="continuationSeparator" w:id="0">
    <w:p w14:paraId="53CFA988" w14:textId="77777777" w:rsidR="002F3A8B" w:rsidRDefault="002F3A8B" w:rsidP="00BB6A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w:panose1 w:val="02020400000000000000"/>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onsolas">
    <w:panose1 w:val="020B0609020204030204"/>
    <w:charset w:val="00"/>
    <w:family w:val="modern"/>
    <w:pitch w:val="fixed"/>
    <w:sig w:usb0="E10002FF" w:usb1="4000F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CFB90C" w14:textId="77777777" w:rsidR="002F3A8B" w:rsidRDefault="002F3A8B" w:rsidP="00BB6AA9">
      <w:r>
        <w:separator/>
      </w:r>
    </w:p>
  </w:footnote>
  <w:footnote w:type="continuationSeparator" w:id="0">
    <w:p w14:paraId="0614AF1B" w14:textId="77777777" w:rsidR="002F3A8B" w:rsidRDefault="002F3A8B" w:rsidP="00BB6A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39243868"/>
      <w:docPartObj>
        <w:docPartGallery w:val="Page Numbers (Top of Page)"/>
        <w:docPartUnique/>
      </w:docPartObj>
    </w:sdtPr>
    <w:sdtContent>
      <w:p w14:paraId="0D1D1A2A" w14:textId="6F1CA17F" w:rsidR="001B28A7" w:rsidRDefault="001B28A7" w:rsidP="00100A1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5CA8318D" w14:textId="77777777" w:rsidR="001B28A7" w:rsidRDefault="001B28A7" w:rsidP="001B28A7">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96690206"/>
      <w:docPartObj>
        <w:docPartGallery w:val="Page Numbers (Top of Page)"/>
        <w:docPartUnique/>
      </w:docPartObj>
    </w:sdtPr>
    <w:sdtContent>
      <w:p w14:paraId="19972BC4" w14:textId="328BACCF" w:rsidR="001B28A7" w:rsidRDefault="001B28A7" w:rsidP="00100A1A">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8F5ACF0" w14:textId="3373610E" w:rsidR="00FC3EFA" w:rsidRDefault="00FC3EFA" w:rsidP="001B28A7">
    <w:pPr>
      <w:widowControl w:val="0"/>
      <w:autoSpaceDE w:val="0"/>
      <w:autoSpaceDN w:val="0"/>
      <w:adjustRightInd w:val="0"/>
      <w:ind w:right="360"/>
      <w:rPr>
        <w:rFonts w:ascii="Arial" w:hAnsi="Arial" w:cs="Arial"/>
        <w:b/>
        <w:bCs/>
        <w:color w:val="2E74B5" w:themeColor="accent5" w:themeShade="BF"/>
      </w:rPr>
    </w:pPr>
    <w:r>
      <w:rPr>
        <w:rFonts w:ascii="Arial" w:hAnsi="Arial" w:cs="Arial"/>
        <w:b/>
        <w:bCs/>
        <w:color w:val="2E74B5" w:themeColor="accent5" w:themeShade="BF"/>
      </w:rPr>
      <w:t xml:space="preserve">Lab </w:t>
    </w:r>
    <w:r w:rsidR="002C3A4D">
      <w:rPr>
        <w:rFonts w:ascii="Arial" w:hAnsi="Arial" w:cs="Arial"/>
        <w:b/>
        <w:bCs/>
        <w:color w:val="2E74B5" w:themeColor="accent5" w:themeShade="BF"/>
      </w:rPr>
      <w:t>4</w:t>
    </w:r>
  </w:p>
  <w:p w14:paraId="23F835BA" w14:textId="77777777" w:rsidR="00FC3EFA" w:rsidRDefault="00FC3E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50405C"/>
    <w:multiLevelType w:val="hybridMultilevel"/>
    <w:tmpl w:val="AC86003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25B07D02"/>
    <w:multiLevelType w:val="hybridMultilevel"/>
    <w:tmpl w:val="F98C3D3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7F113C6"/>
    <w:multiLevelType w:val="hybridMultilevel"/>
    <w:tmpl w:val="6CFA56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C417C11"/>
    <w:multiLevelType w:val="hybridMultilevel"/>
    <w:tmpl w:val="A84A9572"/>
    <w:lvl w:ilvl="0" w:tplc="FFFFFFFF">
      <w:start w:val="1"/>
      <w:numFmt w:val="decimal"/>
      <w:lvlText w:val="%1."/>
      <w:lvlJc w:val="left"/>
      <w:pPr>
        <w:ind w:left="720" w:hanging="360"/>
      </w:pPr>
      <w:rPr>
        <w:rFonts w:ascii="Arial" w:eastAsiaTheme="minorEastAsia" w:hAnsi="Arial" w:cs="Arial"/>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CAE468E"/>
    <w:multiLevelType w:val="hybridMultilevel"/>
    <w:tmpl w:val="F2A4272A"/>
    <w:lvl w:ilvl="0" w:tplc="C7B61A76">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582DA5"/>
    <w:multiLevelType w:val="hybridMultilevel"/>
    <w:tmpl w:val="538A3B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3CA88876">
      <w:start w:val="1"/>
      <w:numFmt w:val="lowerRoman"/>
      <w:lvlText w:val="%3."/>
      <w:lvlJc w:val="right"/>
      <w:pPr>
        <w:ind w:left="2160" w:hanging="180"/>
      </w:pPr>
      <w:rPr>
        <w:b w:val="0"/>
        <w:bCs w:val="0"/>
        <w:color w:val="000000" w:themeColor="text1"/>
      </w:rPr>
    </w:lvl>
    <w:lvl w:ilvl="3" w:tplc="35929E48">
      <w:start w:val="1"/>
      <w:numFmt w:val="decimal"/>
      <w:lvlText w:val="%4."/>
      <w:lvlJc w:val="left"/>
      <w:pPr>
        <w:ind w:left="2880" w:hanging="360"/>
      </w:pPr>
      <w:rPr>
        <w:b w:val="0"/>
        <w:bCs w:val="0"/>
        <w:color w:val="000000" w:themeColor="text1"/>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3A2D55"/>
    <w:multiLevelType w:val="hybridMultilevel"/>
    <w:tmpl w:val="A84A9572"/>
    <w:lvl w:ilvl="0" w:tplc="FFFFFFFF">
      <w:start w:val="1"/>
      <w:numFmt w:val="decimal"/>
      <w:lvlText w:val="%1."/>
      <w:lvlJc w:val="left"/>
      <w:pPr>
        <w:ind w:left="720" w:hanging="360"/>
      </w:pPr>
      <w:rPr>
        <w:rFonts w:ascii="Arial" w:eastAsiaTheme="minorEastAsia" w:hAnsi="Arial" w:cs="Arial"/>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5179639A"/>
    <w:multiLevelType w:val="hybridMultilevel"/>
    <w:tmpl w:val="BB6A86AC"/>
    <w:lvl w:ilvl="0" w:tplc="04090003">
      <w:start w:val="1"/>
      <w:numFmt w:val="bullet"/>
      <w:lvlText w:val="o"/>
      <w:lvlJc w:val="left"/>
      <w:pPr>
        <w:ind w:left="1800" w:hanging="360"/>
      </w:pPr>
      <w:rPr>
        <w:rFonts w:ascii="Courier New" w:hAnsi="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56BF1A41"/>
    <w:multiLevelType w:val="hybridMultilevel"/>
    <w:tmpl w:val="A99C45D0"/>
    <w:lvl w:ilvl="0" w:tplc="04090003">
      <w:start w:val="1"/>
      <w:numFmt w:val="bullet"/>
      <w:lvlText w:val="o"/>
      <w:lvlJc w:val="left"/>
      <w:pPr>
        <w:ind w:left="1800" w:hanging="360"/>
      </w:pPr>
      <w:rPr>
        <w:rFonts w:ascii="Courier New" w:hAnsi="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59832DFA"/>
    <w:multiLevelType w:val="hybridMultilevel"/>
    <w:tmpl w:val="860AB3D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DC63B44"/>
    <w:multiLevelType w:val="hybridMultilevel"/>
    <w:tmpl w:val="2A66184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ED54F37"/>
    <w:multiLevelType w:val="hybridMultilevel"/>
    <w:tmpl w:val="A84A9572"/>
    <w:lvl w:ilvl="0" w:tplc="BBC2B59A">
      <w:start w:val="1"/>
      <w:numFmt w:val="decimal"/>
      <w:lvlText w:val="%1."/>
      <w:lvlJc w:val="left"/>
      <w:pPr>
        <w:ind w:left="720" w:hanging="360"/>
      </w:pPr>
      <w:rPr>
        <w:rFonts w:ascii="Arial" w:eastAsiaTheme="minorEastAsia" w:hAnsi="Arial" w:cs="Arial"/>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247126F"/>
    <w:multiLevelType w:val="hybridMultilevel"/>
    <w:tmpl w:val="A15CAD80"/>
    <w:lvl w:ilvl="0" w:tplc="7F242D1A">
      <w:start w:val="1"/>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8460697"/>
    <w:multiLevelType w:val="hybridMultilevel"/>
    <w:tmpl w:val="D844203A"/>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15:restartNumberingAfterBreak="0">
    <w:nsid w:val="717845C7"/>
    <w:multiLevelType w:val="hybridMultilevel"/>
    <w:tmpl w:val="2F903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34437EB"/>
    <w:multiLevelType w:val="hybridMultilevel"/>
    <w:tmpl w:val="F7503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95C136C"/>
    <w:multiLevelType w:val="hybridMultilevel"/>
    <w:tmpl w:val="29DC68F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D027B0C"/>
    <w:multiLevelType w:val="hybridMultilevel"/>
    <w:tmpl w:val="8132C2DA"/>
    <w:lvl w:ilvl="0" w:tplc="DB4C8F98">
      <w:start w:val="1"/>
      <w:numFmt w:val="decimal"/>
      <w:lvlText w:val="%1."/>
      <w:lvlJc w:val="left"/>
      <w:pPr>
        <w:ind w:left="720" w:hanging="360"/>
      </w:pPr>
      <w:rPr>
        <w:rFonts w:ascii="Arial" w:eastAsiaTheme="minorEastAsia" w:hAnsi="Arial" w:cs="Arial"/>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6620311">
    <w:abstractNumId w:val="12"/>
  </w:num>
  <w:num w:numId="2" w16cid:durableId="1900629255">
    <w:abstractNumId w:val="16"/>
  </w:num>
  <w:num w:numId="3" w16cid:durableId="510803423">
    <w:abstractNumId w:val="5"/>
  </w:num>
  <w:num w:numId="4" w16cid:durableId="56052917">
    <w:abstractNumId w:val="11"/>
  </w:num>
  <w:num w:numId="5" w16cid:durableId="1392270313">
    <w:abstractNumId w:val="17"/>
  </w:num>
  <w:num w:numId="6" w16cid:durableId="65736494">
    <w:abstractNumId w:val="13"/>
  </w:num>
  <w:num w:numId="7" w16cid:durableId="678389671">
    <w:abstractNumId w:val="10"/>
  </w:num>
  <w:num w:numId="8" w16cid:durableId="1580292757">
    <w:abstractNumId w:val="0"/>
  </w:num>
  <w:num w:numId="9" w16cid:durableId="1266420866">
    <w:abstractNumId w:val="4"/>
  </w:num>
  <w:num w:numId="10" w16cid:durableId="1937396646">
    <w:abstractNumId w:val="14"/>
  </w:num>
  <w:num w:numId="11" w16cid:durableId="1288469245">
    <w:abstractNumId w:val="15"/>
  </w:num>
  <w:num w:numId="12" w16cid:durableId="2012371440">
    <w:abstractNumId w:val="1"/>
  </w:num>
  <w:num w:numId="13" w16cid:durableId="1020010669">
    <w:abstractNumId w:val="9"/>
  </w:num>
  <w:num w:numId="14" w16cid:durableId="107554685">
    <w:abstractNumId w:val="2"/>
  </w:num>
  <w:num w:numId="15" w16cid:durableId="459880578">
    <w:abstractNumId w:val="8"/>
  </w:num>
  <w:num w:numId="16" w16cid:durableId="1616012398">
    <w:abstractNumId w:val="7"/>
  </w:num>
  <w:num w:numId="17" w16cid:durableId="2021661525">
    <w:abstractNumId w:val="3"/>
  </w:num>
  <w:num w:numId="18" w16cid:durableId="12670383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5FC2"/>
    <w:rsid w:val="00000917"/>
    <w:rsid w:val="000017A5"/>
    <w:rsid w:val="00012260"/>
    <w:rsid w:val="000123A7"/>
    <w:rsid w:val="0003686B"/>
    <w:rsid w:val="00046E47"/>
    <w:rsid w:val="000478EE"/>
    <w:rsid w:val="00054D98"/>
    <w:rsid w:val="00057484"/>
    <w:rsid w:val="00065BA0"/>
    <w:rsid w:val="00066A32"/>
    <w:rsid w:val="00077762"/>
    <w:rsid w:val="00083580"/>
    <w:rsid w:val="000947CA"/>
    <w:rsid w:val="000D1F4C"/>
    <w:rsid w:val="000F5114"/>
    <w:rsid w:val="000F6C6C"/>
    <w:rsid w:val="0010325D"/>
    <w:rsid w:val="00104A01"/>
    <w:rsid w:val="0011046C"/>
    <w:rsid w:val="0012168B"/>
    <w:rsid w:val="00131CCF"/>
    <w:rsid w:val="00132EDF"/>
    <w:rsid w:val="00133023"/>
    <w:rsid w:val="0013530A"/>
    <w:rsid w:val="00150446"/>
    <w:rsid w:val="00161071"/>
    <w:rsid w:val="00163062"/>
    <w:rsid w:val="00173E3A"/>
    <w:rsid w:val="0017552E"/>
    <w:rsid w:val="00194FC7"/>
    <w:rsid w:val="001A2351"/>
    <w:rsid w:val="001A75B9"/>
    <w:rsid w:val="001B28A7"/>
    <w:rsid w:val="001D0CD8"/>
    <w:rsid w:val="001D2275"/>
    <w:rsid w:val="001D6A97"/>
    <w:rsid w:val="001E373C"/>
    <w:rsid w:val="001F39F7"/>
    <w:rsid w:val="0020093F"/>
    <w:rsid w:val="002027EE"/>
    <w:rsid w:val="002036CD"/>
    <w:rsid w:val="002102BE"/>
    <w:rsid w:val="002162B1"/>
    <w:rsid w:val="00223031"/>
    <w:rsid w:val="00224A2D"/>
    <w:rsid w:val="00227F9E"/>
    <w:rsid w:val="00234740"/>
    <w:rsid w:val="00246CED"/>
    <w:rsid w:val="0025548C"/>
    <w:rsid w:val="002809A0"/>
    <w:rsid w:val="002A1290"/>
    <w:rsid w:val="002A27B2"/>
    <w:rsid w:val="002B60AB"/>
    <w:rsid w:val="002C3A4D"/>
    <w:rsid w:val="002D3C64"/>
    <w:rsid w:val="002E38F7"/>
    <w:rsid w:val="002F3A8B"/>
    <w:rsid w:val="002F4091"/>
    <w:rsid w:val="002F7FD0"/>
    <w:rsid w:val="00303189"/>
    <w:rsid w:val="003138E6"/>
    <w:rsid w:val="00314A9C"/>
    <w:rsid w:val="00330D5D"/>
    <w:rsid w:val="00341F40"/>
    <w:rsid w:val="0036023C"/>
    <w:rsid w:val="00361579"/>
    <w:rsid w:val="0036288D"/>
    <w:rsid w:val="003669F6"/>
    <w:rsid w:val="00371CB1"/>
    <w:rsid w:val="00397887"/>
    <w:rsid w:val="003B16A4"/>
    <w:rsid w:val="003B4783"/>
    <w:rsid w:val="003C322A"/>
    <w:rsid w:val="003D512A"/>
    <w:rsid w:val="00405ED8"/>
    <w:rsid w:val="00427C7D"/>
    <w:rsid w:val="004316CE"/>
    <w:rsid w:val="00442A16"/>
    <w:rsid w:val="004476ED"/>
    <w:rsid w:val="0044777F"/>
    <w:rsid w:val="00447F5E"/>
    <w:rsid w:val="00460135"/>
    <w:rsid w:val="00467031"/>
    <w:rsid w:val="0046740A"/>
    <w:rsid w:val="00470821"/>
    <w:rsid w:val="00472A89"/>
    <w:rsid w:val="004A1933"/>
    <w:rsid w:val="004A245F"/>
    <w:rsid w:val="004A2673"/>
    <w:rsid w:val="004A7544"/>
    <w:rsid w:val="004B306B"/>
    <w:rsid w:val="004B7F69"/>
    <w:rsid w:val="004D67A1"/>
    <w:rsid w:val="00502E57"/>
    <w:rsid w:val="00506731"/>
    <w:rsid w:val="00510346"/>
    <w:rsid w:val="00515EDD"/>
    <w:rsid w:val="00517FCD"/>
    <w:rsid w:val="005228FB"/>
    <w:rsid w:val="00541C04"/>
    <w:rsid w:val="00560D82"/>
    <w:rsid w:val="00564BDC"/>
    <w:rsid w:val="00576967"/>
    <w:rsid w:val="00577CDA"/>
    <w:rsid w:val="005808A6"/>
    <w:rsid w:val="00583D04"/>
    <w:rsid w:val="005A0A47"/>
    <w:rsid w:val="005A2429"/>
    <w:rsid w:val="005A7AEE"/>
    <w:rsid w:val="005C3F14"/>
    <w:rsid w:val="005C5F46"/>
    <w:rsid w:val="005E613C"/>
    <w:rsid w:val="005F1F33"/>
    <w:rsid w:val="005F37BF"/>
    <w:rsid w:val="00606536"/>
    <w:rsid w:val="006102A8"/>
    <w:rsid w:val="0061599E"/>
    <w:rsid w:val="006211FB"/>
    <w:rsid w:val="0062193E"/>
    <w:rsid w:val="006236D7"/>
    <w:rsid w:val="006330AF"/>
    <w:rsid w:val="00654F1A"/>
    <w:rsid w:val="0065680B"/>
    <w:rsid w:val="00657920"/>
    <w:rsid w:val="00673DBB"/>
    <w:rsid w:val="00694045"/>
    <w:rsid w:val="006969ED"/>
    <w:rsid w:val="006A3A30"/>
    <w:rsid w:val="006B12CF"/>
    <w:rsid w:val="006C4D2B"/>
    <w:rsid w:val="006C4EA8"/>
    <w:rsid w:val="006C7E49"/>
    <w:rsid w:val="006D51B4"/>
    <w:rsid w:val="00725FC2"/>
    <w:rsid w:val="00730DC2"/>
    <w:rsid w:val="007440B9"/>
    <w:rsid w:val="007443FF"/>
    <w:rsid w:val="00780B1F"/>
    <w:rsid w:val="00792BC1"/>
    <w:rsid w:val="007975AC"/>
    <w:rsid w:val="007B4D14"/>
    <w:rsid w:val="007B5EBC"/>
    <w:rsid w:val="007E2C99"/>
    <w:rsid w:val="007E57E2"/>
    <w:rsid w:val="007F0DD2"/>
    <w:rsid w:val="0081030B"/>
    <w:rsid w:val="008103DA"/>
    <w:rsid w:val="00820B6B"/>
    <w:rsid w:val="008212AD"/>
    <w:rsid w:val="0082312B"/>
    <w:rsid w:val="00826310"/>
    <w:rsid w:val="00834230"/>
    <w:rsid w:val="008466C7"/>
    <w:rsid w:val="00846B01"/>
    <w:rsid w:val="008721DE"/>
    <w:rsid w:val="00876E39"/>
    <w:rsid w:val="00876EE6"/>
    <w:rsid w:val="00882004"/>
    <w:rsid w:val="008830F7"/>
    <w:rsid w:val="00895E6D"/>
    <w:rsid w:val="008A4507"/>
    <w:rsid w:val="008B2FCA"/>
    <w:rsid w:val="008B47BE"/>
    <w:rsid w:val="008C3CB3"/>
    <w:rsid w:val="008C43D4"/>
    <w:rsid w:val="008C4892"/>
    <w:rsid w:val="008C5D68"/>
    <w:rsid w:val="008D3AC6"/>
    <w:rsid w:val="008E302D"/>
    <w:rsid w:val="009217C4"/>
    <w:rsid w:val="00922F38"/>
    <w:rsid w:val="00926C01"/>
    <w:rsid w:val="00947A97"/>
    <w:rsid w:val="009542C4"/>
    <w:rsid w:val="009543D9"/>
    <w:rsid w:val="00967E05"/>
    <w:rsid w:val="009A77CA"/>
    <w:rsid w:val="009B049D"/>
    <w:rsid w:val="009B2A19"/>
    <w:rsid w:val="009B2F45"/>
    <w:rsid w:val="009C1089"/>
    <w:rsid w:val="009C642F"/>
    <w:rsid w:val="009C7338"/>
    <w:rsid w:val="009D47A9"/>
    <w:rsid w:val="009F0198"/>
    <w:rsid w:val="00A02D6F"/>
    <w:rsid w:val="00A209B8"/>
    <w:rsid w:val="00A30EEB"/>
    <w:rsid w:val="00A53856"/>
    <w:rsid w:val="00A5789C"/>
    <w:rsid w:val="00A65122"/>
    <w:rsid w:val="00A66B70"/>
    <w:rsid w:val="00A71E19"/>
    <w:rsid w:val="00A81AB7"/>
    <w:rsid w:val="00AC21E8"/>
    <w:rsid w:val="00AD14DB"/>
    <w:rsid w:val="00AF536F"/>
    <w:rsid w:val="00AF5C63"/>
    <w:rsid w:val="00B05461"/>
    <w:rsid w:val="00B129C4"/>
    <w:rsid w:val="00B12E2E"/>
    <w:rsid w:val="00B215FD"/>
    <w:rsid w:val="00B3487A"/>
    <w:rsid w:val="00B3586E"/>
    <w:rsid w:val="00B414AE"/>
    <w:rsid w:val="00B43F41"/>
    <w:rsid w:val="00B64A99"/>
    <w:rsid w:val="00B8387A"/>
    <w:rsid w:val="00B84FB4"/>
    <w:rsid w:val="00B9008C"/>
    <w:rsid w:val="00B936AE"/>
    <w:rsid w:val="00BA2DDC"/>
    <w:rsid w:val="00BB07A2"/>
    <w:rsid w:val="00BB6AA9"/>
    <w:rsid w:val="00BD276D"/>
    <w:rsid w:val="00BD6D8F"/>
    <w:rsid w:val="00BE7EB8"/>
    <w:rsid w:val="00C01336"/>
    <w:rsid w:val="00C02960"/>
    <w:rsid w:val="00C11A5F"/>
    <w:rsid w:val="00C176F1"/>
    <w:rsid w:val="00C3403B"/>
    <w:rsid w:val="00C4227B"/>
    <w:rsid w:val="00C600A4"/>
    <w:rsid w:val="00C81635"/>
    <w:rsid w:val="00C835FC"/>
    <w:rsid w:val="00C85648"/>
    <w:rsid w:val="00C90BEF"/>
    <w:rsid w:val="00CB1CC0"/>
    <w:rsid w:val="00CB1E4E"/>
    <w:rsid w:val="00CB7D82"/>
    <w:rsid w:val="00CC131D"/>
    <w:rsid w:val="00CD2ADB"/>
    <w:rsid w:val="00CD44AC"/>
    <w:rsid w:val="00CD61EB"/>
    <w:rsid w:val="00CF76D8"/>
    <w:rsid w:val="00D05389"/>
    <w:rsid w:val="00D05549"/>
    <w:rsid w:val="00D12AD9"/>
    <w:rsid w:val="00D1601B"/>
    <w:rsid w:val="00D16134"/>
    <w:rsid w:val="00D234C6"/>
    <w:rsid w:val="00D3213C"/>
    <w:rsid w:val="00D3351F"/>
    <w:rsid w:val="00D37794"/>
    <w:rsid w:val="00D425AE"/>
    <w:rsid w:val="00D563F7"/>
    <w:rsid w:val="00D56845"/>
    <w:rsid w:val="00D56DE8"/>
    <w:rsid w:val="00D7203B"/>
    <w:rsid w:val="00D77FA1"/>
    <w:rsid w:val="00D9025E"/>
    <w:rsid w:val="00D91512"/>
    <w:rsid w:val="00DC17D0"/>
    <w:rsid w:val="00DD2624"/>
    <w:rsid w:val="00DD3A41"/>
    <w:rsid w:val="00DD61D0"/>
    <w:rsid w:val="00DD6F4D"/>
    <w:rsid w:val="00DE057E"/>
    <w:rsid w:val="00DF0818"/>
    <w:rsid w:val="00E12A1F"/>
    <w:rsid w:val="00E15997"/>
    <w:rsid w:val="00E2101C"/>
    <w:rsid w:val="00E21A6D"/>
    <w:rsid w:val="00E24D8D"/>
    <w:rsid w:val="00E24F33"/>
    <w:rsid w:val="00E326CD"/>
    <w:rsid w:val="00E57BFA"/>
    <w:rsid w:val="00E602A4"/>
    <w:rsid w:val="00E61F7E"/>
    <w:rsid w:val="00E64073"/>
    <w:rsid w:val="00E67C4F"/>
    <w:rsid w:val="00E725AB"/>
    <w:rsid w:val="00E74FC5"/>
    <w:rsid w:val="00E8088E"/>
    <w:rsid w:val="00E9032C"/>
    <w:rsid w:val="00E949B8"/>
    <w:rsid w:val="00EA3A04"/>
    <w:rsid w:val="00EC6001"/>
    <w:rsid w:val="00ED1C6D"/>
    <w:rsid w:val="00ED39E5"/>
    <w:rsid w:val="00ED59D3"/>
    <w:rsid w:val="00F01980"/>
    <w:rsid w:val="00F06944"/>
    <w:rsid w:val="00F11F01"/>
    <w:rsid w:val="00F21550"/>
    <w:rsid w:val="00F25DA1"/>
    <w:rsid w:val="00F323D1"/>
    <w:rsid w:val="00F341E4"/>
    <w:rsid w:val="00F42757"/>
    <w:rsid w:val="00F44ED0"/>
    <w:rsid w:val="00F5734D"/>
    <w:rsid w:val="00F656B4"/>
    <w:rsid w:val="00F730F4"/>
    <w:rsid w:val="00F734B5"/>
    <w:rsid w:val="00F80593"/>
    <w:rsid w:val="00F91595"/>
    <w:rsid w:val="00F94091"/>
    <w:rsid w:val="00FA0590"/>
    <w:rsid w:val="00FA1B8C"/>
    <w:rsid w:val="00FC163C"/>
    <w:rsid w:val="00FC1C48"/>
    <w:rsid w:val="00FC3C24"/>
    <w:rsid w:val="00FC3EFA"/>
    <w:rsid w:val="00FD4292"/>
    <w:rsid w:val="00FE0A0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4035EA8"/>
  <w14:defaultImageDpi w14:val="32767"/>
  <w15:docId w15:val="{B6A8992E-DED1-7C4F-B8B6-03EC1AA2F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5FC2"/>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25FC2"/>
    <w:pPr>
      <w:ind w:left="720"/>
      <w:contextualSpacing/>
    </w:pPr>
  </w:style>
  <w:style w:type="character" w:styleId="Hyperlink">
    <w:name w:val="Hyperlink"/>
    <w:basedOn w:val="DefaultParagraphFont"/>
    <w:uiPriority w:val="99"/>
    <w:unhideWhenUsed/>
    <w:rsid w:val="00725FC2"/>
    <w:rPr>
      <w:color w:val="0563C1" w:themeColor="hyperlink"/>
      <w:u w:val="single"/>
    </w:rPr>
  </w:style>
  <w:style w:type="paragraph" w:styleId="Header">
    <w:name w:val="header"/>
    <w:basedOn w:val="Normal"/>
    <w:link w:val="HeaderChar"/>
    <w:uiPriority w:val="99"/>
    <w:unhideWhenUsed/>
    <w:rsid w:val="00BB6AA9"/>
    <w:pPr>
      <w:tabs>
        <w:tab w:val="center" w:pos="4680"/>
        <w:tab w:val="right" w:pos="9360"/>
      </w:tabs>
    </w:pPr>
  </w:style>
  <w:style w:type="character" w:customStyle="1" w:styleId="HeaderChar">
    <w:name w:val="Header Char"/>
    <w:basedOn w:val="DefaultParagraphFont"/>
    <w:link w:val="Header"/>
    <w:uiPriority w:val="99"/>
    <w:rsid w:val="00BB6AA9"/>
    <w:rPr>
      <w:rFonts w:eastAsiaTheme="minorEastAsia"/>
    </w:rPr>
  </w:style>
  <w:style w:type="paragraph" w:styleId="Footer">
    <w:name w:val="footer"/>
    <w:basedOn w:val="Normal"/>
    <w:link w:val="FooterChar"/>
    <w:uiPriority w:val="99"/>
    <w:unhideWhenUsed/>
    <w:rsid w:val="00BB6AA9"/>
    <w:pPr>
      <w:tabs>
        <w:tab w:val="center" w:pos="4680"/>
        <w:tab w:val="right" w:pos="9360"/>
      </w:tabs>
    </w:pPr>
  </w:style>
  <w:style w:type="character" w:customStyle="1" w:styleId="FooterChar">
    <w:name w:val="Footer Char"/>
    <w:basedOn w:val="DefaultParagraphFont"/>
    <w:link w:val="Footer"/>
    <w:uiPriority w:val="99"/>
    <w:rsid w:val="00BB6AA9"/>
    <w:rPr>
      <w:rFonts w:eastAsiaTheme="minorEastAsia"/>
    </w:rPr>
  </w:style>
  <w:style w:type="character" w:styleId="FollowedHyperlink">
    <w:name w:val="FollowedHyperlink"/>
    <w:basedOn w:val="DefaultParagraphFont"/>
    <w:uiPriority w:val="99"/>
    <w:semiHidden/>
    <w:unhideWhenUsed/>
    <w:rsid w:val="00926C01"/>
    <w:rPr>
      <w:color w:val="954F72" w:themeColor="followedHyperlink"/>
      <w:u w:val="single"/>
    </w:rPr>
  </w:style>
  <w:style w:type="character" w:customStyle="1" w:styleId="UnresolvedMention1">
    <w:name w:val="Unresolved Mention1"/>
    <w:basedOn w:val="DefaultParagraphFont"/>
    <w:uiPriority w:val="99"/>
    <w:rsid w:val="00926C01"/>
    <w:rPr>
      <w:color w:val="808080"/>
      <w:shd w:val="clear" w:color="auto" w:fill="E6E6E6"/>
    </w:rPr>
  </w:style>
  <w:style w:type="paragraph" w:styleId="BalloonText">
    <w:name w:val="Balloon Text"/>
    <w:basedOn w:val="Normal"/>
    <w:link w:val="BalloonTextChar"/>
    <w:uiPriority w:val="99"/>
    <w:semiHidden/>
    <w:unhideWhenUsed/>
    <w:rsid w:val="00E61F7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61F7E"/>
    <w:rPr>
      <w:rFonts w:ascii="Lucida Grande" w:eastAsiaTheme="minorEastAsia" w:hAnsi="Lucida Grande" w:cs="Lucida Grande"/>
      <w:sz w:val="18"/>
      <w:szCs w:val="18"/>
    </w:rPr>
  </w:style>
  <w:style w:type="character" w:styleId="CommentReference">
    <w:name w:val="annotation reference"/>
    <w:basedOn w:val="DefaultParagraphFont"/>
    <w:uiPriority w:val="99"/>
    <w:semiHidden/>
    <w:unhideWhenUsed/>
    <w:rsid w:val="00502E57"/>
    <w:rPr>
      <w:sz w:val="16"/>
      <w:szCs w:val="16"/>
    </w:rPr>
  </w:style>
  <w:style w:type="paragraph" w:styleId="CommentText">
    <w:name w:val="annotation text"/>
    <w:basedOn w:val="Normal"/>
    <w:link w:val="CommentTextChar"/>
    <w:uiPriority w:val="99"/>
    <w:semiHidden/>
    <w:unhideWhenUsed/>
    <w:rsid w:val="00502E57"/>
    <w:rPr>
      <w:sz w:val="20"/>
      <w:szCs w:val="20"/>
    </w:rPr>
  </w:style>
  <w:style w:type="character" w:customStyle="1" w:styleId="CommentTextChar">
    <w:name w:val="Comment Text Char"/>
    <w:basedOn w:val="DefaultParagraphFont"/>
    <w:link w:val="CommentText"/>
    <w:uiPriority w:val="99"/>
    <w:semiHidden/>
    <w:rsid w:val="00502E57"/>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502E57"/>
    <w:rPr>
      <w:b/>
      <w:bCs/>
    </w:rPr>
  </w:style>
  <w:style w:type="character" w:customStyle="1" w:styleId="CommentSubjectChar">
    <w:name w:val="Comment Subject Char"/>
    <w:basedOn w:val="CommentTextChar"/>
    <w:link w:val="CommentSubject"/>
    <w:uiPriority w:val="99"/>
    <w:semiHidden/>
    <w:rsid w:val="00502E57"/>
    <w:rPr>
      <w:rFonts w:eastAsiaTheme="minorEastAsia"/>
      <w:b/>
      <w:bCs/>
      <w:sz w:val="20"/>
      <w:szCs w:val="20"/>
    </w:rPr>
  </w:style>
  <w:style w:type="character" w:styleId="UnresolvedMention">
    <w:name w:val="Unresolved Mention"/>
    <w:basedOn w:val="DefaultParagraphFont"/>
    <w:uiPriority w:val="99"/>
    <w:semiHidden/>
    <w:unhideWhenUsed/>
    <w:rsid w:val="006C4D2B"/>
    <w:rPr>
      <w:color w:val="605E5C"/>
      <w:shd w:val="clear" w:color="auto" w:fill="E1DFDD"/>
    </w:rPr>
  </w:style>
  <w:style w:type="paragraph" w:styleId="HTMLPreformatted">
    <w:name w:val="HTML Preformatted"/>
    <w:basedOn w:val="Normal"/>
    <w:link w:val="HTMLPreformattedChar"/>
    <w:uiPriority w:val="99"/>
    <w:semiHidden/>
    <w:unhideWhenUsed/>
    <w:rsid w:val="001E373C"/>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E373C"/>
    <w:rPr>
      <w:rFonts w:ascii="Consolas" w:eastAsiaTheme="minorEastAsia" w:hAnsi="Consolas"/>
      <w:sz w:val="20"/>
      <w:szCs w:val="20"/>
    </w:rPr>
  </w:style>
  <w:style w:type="paragraph" w:styleId="NormalWeb">
    <w:name w:val="Normal (Web)"/>
    <w:basedOn w:val="Normal"/>
    <w:uiPriority w:val="99"/>
    <w:semiHidden/>
    <w:unhideWhenUsed/>
    <w:rsid w:val="002027EE"/>
    <w:pPr>
      <w:spacing w:before="100" w:beforeAutospacing="1" w:after="100" w:afterAutospacing="1"/>
    </w:pPr>
    <w:rPr>
      <w:rFonts w:ascii="Times New Roman" w:eastAsia="Times New Roman" w:hAnsi="Times New Roman" w:cs="Times New Roman"/>
    </w:rPr>
  </w:style>
  <w:style w:type="paragraph" w:styleId="Revision">
    <w:name w:val="Revision"/>
    <w:hidden/>
    <w:uiPriority w:val="99"/>
    <w:semiHidden/>
    <w:rsid w:val="00B129C4"/>
    <w:rPr>
      <w:rFonts w:eastAsiaTheme="minorEastAsia"/>
    </w:rPr>
  </w:style>
  <w:style w:type="character" w:styleId="PageNumber">
    <w:name w:val="page number"/>
    <w:basedOn w:val="DefaultParagraphFont"/>
    <w:uiPriority w:val="99"/>
    <w:semiHidden/>
    <w:unhideWhenUsed/>
    <w:rsid w:val="001B28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044727">
      <w:bodyDiv w:val="1"/>
      <w:marLeft w:val="0"/>
      <w:marRight w:val="0"/>
      <w:marTop w:val="0"/>
      <w:marBottom w:val="0"/>
      <w:divBdr>
        <w:top w:val="none" w:sz="0" w:space="0" w:color="auto"/>
        <w:left w:val="none" w:sz="0" w:space="0" w:color="auto"/>
        <w:bottom w:val="none" w:sz="0" w:space="0" w:color="auto"/>
        <w:right w:val="none" w:sz="0" w:space="0" w:color="auto"/>
      </w:divBdr>
    </w:div>
    <w:div w:id="298146165">
      <w:bodyDiv w:val="1"/>
      <w:marLeft w:val="0"/>
      <w:marRight w:val="0"/>
      <w:marTop w:val="0"/>
      <w:marBottom w:val="0"/>
      <w:divBdr>
        <w:top w:val="none" w:sz="0" w:space="0" w:color="auto"/>
        <w:left w:val="none" w:sz="0" w:space="0" w:color="auto"/>
        <w:bottom w:val="none" w:sz="0" w:space="0" w:color="auto"/>
        <w:right w:val="none" w:sz="0" w:space="0" w:color="auto"/>
      </w:divBdr>
      <w:divsChild>
        <w:div w:id="1648047399">
          <w:marLeft w:val="0"/>
          <w:marRight w:val="0"/>
          <w:marTop w:val="0"/>
          <w:marBottom w:val="0"/>
          <w:divBdr>
            <w:top w:val="none" w:sz="0" w:space="0" w:color="auto"/>
            <w:left w:val="none" w:sz="0" w:space="0" w:color="auto"/>
            <w:bottom w:val="none" w:sz="0" w:space="0" w:color="auto"/>
            <w:right w:val="none" w:sz="0" w:space="0" w:color="auto"/>
          </w:divBdr>
        </w:div>
        <w:div w:id="909080181">
          <w:marLeft w:val="0"/>
          <w:marRight w:val="0"/>
          <w:marTop w:val="0"/>
          <w:marBottom w:val="0"/>
          <w:divBdr>
            <w:top w:val="none" w:sz="0" w:space="0" w:color="auto"/>
            <w:left w:val="none" w:sz="0" w:space="0" w:color="auto"/>
            <w:bottom w:val="none" w:sz="0" w:space="0" w:color="auto"/>
            <w:right w:val="none" w:sz="0" w:space="0" w:color="auto"/>
          </w:divBdr>
        </w:div>
      </w:divsChild>
    </w:div>
    <w:div w:id="332606535">
      <w:bodyDiv w:val="1"/>
      <w:marLeft w:val="0"/>
      <w:marRight w:val="0"/>
      <w:marTop w:val="0"/>
      <w:marBottom w:val="0"/>
      <w:divBdr>
        <w:top w:val="none" w:sz="0" w:space="0" w:color="auto"/>
        <w:left w:val="none" w:sz="0" w:space="0" w:color="auto"/>
        <w:bottom w:val="none" w:sz="0" w:space="0" w:color="auto"/>
        <w:right w:val="none" w:sz="0" w:space="0" w:color="auto"/>
      </w:divBdr>
    </w:div>
    <w:div w:id="351541487">
      <w:bodyDiv w:val="1"/>
      <w:marLeft w:val="0"/>
      <w:marRight w:val="0"/>
      <w:marTop w:val="0"/>
      <w:marBottom w:val="0"/>
      <w:divBdr>
        <w:top w:val="none" w:sz="0" w:space="0" w:color="auto"/>
        <w:left w:val="none" w:sz="0" w:space="0" w:color="auto"/>
        <w:bottom w:val="none" w:sz="0" w:space="0" w:color="auto"/>
        <w:right w:val="none" w:sz="0" w:space="0" w:color="auto"/>
      </w:divBdr>
    </w:div>
    <w:div w:id="382557074">
      <w:bodyDiv w:val="1"/>
      <w:marLeft w:val="0"/>
      <w:marRight w:val="0"/>
      <w:marTop w:val="0"/>
      <w:marBottom w:val="0"/>
      <w:divBdr>
        <w:top w:val="none" w:sz="0" w:space="0" w:color="auto"/>
        <w:left w:val="none" w:sz="0" w:space="0" w:color="auto"/>
        <w:bottom w:val="none" w:sz="0" w:space="0" w:color="auto"/>
        <w:right w:val="none" w:sz="0" w:space="0" w:color="auto"/>
      </w:divBdr>
    </w:div>
    <w:div w:id="853033346">
      <w:bodyDiv w:val="1"/>
      <w:marLeft w:val="0"/>
      <w:marRight w:val="0"/>
      <w:marTop w:val="0"/>
      <w:marBottom w:val="0"/>
      <w:divBdr>
        <w:top w:val="none" w:sz="0" w:space="0" w:color="auto"/>
        <w:left w:val="none" w:sz="0" w:space="0" w:color="auto"/>
        <w:bottom w:val="none" w:sz="0" w:space="0" w:color="auto"/>
        <w:right w:val="none" w:sz="0" w:space="0" w:color="auto"/>
      </w:divBdr>
    </w:div>
    <w:div w:id="1065030583">
      <w:bodyDiv w:val="1"/>
      <w:marLeft w:val="0"/>
      <w:marRight w:val="0"/>
      <w:marTop w:val="0"/>
      <w:marBottom w:val="0"/>
      <w:divBdr>
        <w:top w:val="none" w:sz="0" w:space="0" w:color="auto"/>
        <w:left w:val="none" w:sz="0" w:space="0" w:color="auto"/>
        <w:bottom w:val="none" w:sz="0" w:space="0" w:color="auto"/>
        <w:right w:val="none" w:sz="0" w:space="0" w:color="auto"/>
      </w:divBdr>
    </w:div>
    <w:div w:id="1531795645">
      <w:bodyDiv w:val="1"/>
      <w:marLeft w:val="0"/>
      <w:marRight w:val="0"/>
      <w:marTop w:val="0"/>
      <w:marBottom w:val="0"/>
      <w:divBdr>
        <w:top w:val="none" w:sz="0" w:space="0" w:color="auto"/>
        <w:left w:val="none" w:sz="0" w:space="0" w:color="auto"/>
        <w:bottom w:val="none" w:sz="0" w:space="0" w:color="auto"/>
        <w:right w:val="none" w:sz="0" w:space="0" w:color="auto"/>
      </w:divBdr>
    </w:div>
    <w:div w:id="167865559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hyperlink" Target="https://nsidc.org/data/g02202/versions/6" TargetMode="External"/><Relationship Id="rId21" Type="http://schemas.openxmlformats.org/officeDocument/2006/relationships/image" Target="media/image12.png"/><Relationship Id="rId34" Type="http://schemas.openxmlformats.org/officeDocument/2006/relationships/hyperlink" Target="http://www.esrl.noaa.gov/psd/data/gridded/data.noaa.oisst.v2.highres.html" TargetMode="External"/><Relationship Id="rId42" Type="http://schemas.openxmlformats.org/officeDocument/2006/relationships/hyperlink" Target="https://podaac.jpl.nasa.gov/dataset/AVISO_L4_DYN_TOPO_1DEG_1MO?ids=Measurement:ProcessingLevel:DataFormat&amp;values=Sea%20Surface%20Topography:*4*:NETCDF" TargetMode="External"/><Relationship Id="rId47" Type="http://schemas.openxmlformats.org/officeDocument/2006/relationships/hyperlink" Target="https://www.earthdata.nasa.gov/centers/ob-daac" TargetMode="External"/><Relationship Id="rId50" Type="http://schemas.openxmlformats.org/officeDocument/2006/relationships/image" Target="media/image22.png"/><Relationship Id="rId55" Type="http://schemas.openxmlformats.org/officeDocument/2006/relationships/hyperlink" Target="mailto:arrigo@stanford.edu" TargetMode="External"/><Relationship Id="rId7" Type="http://schemas.openxmlformats.org/officeDocument/2006/relationships/hyperlink" Target="https://oceancolor.gsfc.nasa.gov/resources/docs/product-levels/"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hyperlink" Target="http://www.nodc.noaa.gov/SatelliteData/pathfinder4km/" TargetMode="External"/><Relationship Id="rId37" Type="http://schemas.openxmlformats.org/officeDocument/2006/relationships/hyperlink" Target="http://step.esa.int/main/toolboxes/snap/" TargetMode="External"/><Relationship Id="rId40" Type="http://schemas.openxmlformats.org/officeDocument/2006/relationships/hyperlink" Target="https://nsidc.org/data/g10016/versions/4" TargetMode="External"/><Relationship Id="rId45" Type="http://schemas.openxmlformats.org/officeDocument/2006/relationships/hyperlink" Target="http://www.esrl.noaa.gov/psd/data/gridded/data.ncep.reanalysis2.surface.html" TargetMode="External"/><Relationship Id="rId53" Type="http://schemas.openxmlformats.org/officeDocument/2006/relationships/image" Target="media/image25.pn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hyperlink" Target="https://oceancolor.gsfc.nasa.gov/resources/docs/filenaming-convention/" TargetMode="External"/><Relationship Id="rId27" Type="http://schemas.openxmlformats.org/officeDocument/2006/relationships/image" Target="media/image17.png"/><Relationship Id="rId30" Type="http://schemas.openxmlformats.org/officeDocument/2006/relationships/hyperlink" Target="https://oceancolor.gsfc.nasa.gov/data/download_methods/" TargetMode="External"/><Relationship Id="rId35" Type="http://schemas.openxmlformats.org/officeDocument/2006/relationships/hyperlink" Target="https://podaac.jpl.nasa.gov/dataset/AVHRR_OI-NCEI-L4-GLOB-v2.1" TargetMode="External"/><Relationship Id="rId43" Type="http://schemas.openxmlformats.org/officeDocument/2006/relationships/hyperlink" Target="https://data.marine.copernicus.eu/product/SEALEVEL_GLO_PHY_L4_NRT_008_046/description" TargetMode="External"/><Relationship Id="rId48" Type="http://schemas.openxmlformats.org/officeDocument/2006/relationships/hyperlink" Target="https://www.earthdata.nasa.gov/about/web-unification-project" TargetMode="External"/><Relationship Id="rId56" Type="http://schemas.openxmlformats.org/officeDocument/2006/relationships/header" Target="header1.xml"/><Relationship Id="rId8" Type="http://schemas.openxmlformats.org/officeDocument/2006/relationships/hyperlink" Target="https://www.earthdata.nasa.gov/learn/earth-observation-data-basics/data-processing-levels" TargetMode="External"/><Relationship Id="rId51" Type="http://schemas.openxmlformats.org/officeDocument/2006/relationships/image" Target="media/image23.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hyperlink" Target="https://podaac.jpl.nasa.gov/dataset/MUR-JPL-L4-GLOB-v4.1" TargetMode="External"/><Relationship Id="rId38" Type="http://schemas.openxmlformats.org/officeDocument/2006/relationships/hyperlink" Target="https://bcdev.github.io/beam/about.html" TargetMode="External"/><Relationship Id="rId46" Type="http://schemas.openxmlformats.org/officeDocument/2006/relationships/hyperlink" Target="https://podaac.jpl.nasa.gov/cloud-datasets" TargetMode="External"/><Relationship Id="rId5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hyperlink" Target="https://podaac.jpl.nasa.gov/dataset/AQUARIUS_L3_WIND_SPEED_SMIA_7DAY_V5" TargetMode="External"/><Relationship Id="rId54" Type="http://schemas.openxmlformats.org/officeDocument/2006/relationships/hyperlink" Target="https://oceancolor.gsfc.nasa.gov/"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0.png"/><Relationship Id="rId49" Type="http://schemas.openxmlformats.org/officeDocument/2006/relationships/image" Target="media/image21.png"/><Relationship Id="rId57" Type="http://schemas.openxmlformats.org/officeDocument/2006/relationships/header" Target="header2.xml"/><Relationship Id="rId10" Type="http://schemas.openxmlformats.org/officeDocument/2006/relationships/hyperlink" Target="https://oceancolor.gsfc.nasa.gov/" TargetMode="External"/><Relationship Id="rId31" Type="http://schemas.openxmlformats.org/officeDocument/2006/relationships/hyperlink" Target="https://oceancolor.gsfc.nasa.gov/" TargetMode="External"/><Relationship Id="rId44" Type="http://schemas.openxmlformats.org/officeDocument/2006/relationships/hyperlink" Target="https://podaac.jpl.nasa.gov/Aquarius?tab=mission-objectives&amp;sections=about%2Bdata" TargetMode="External"/><Relationship Id="rId52"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100</TotalTime>
  <Pages>23</Pages>
  <Words>3181</Words>
  <Characters>18132</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James Lauer</cp:lastModifiedBy>
  <cp:revision>26</cp:revision>
  <dcterms:created xsi:type="dcterms:W3CDTF">2026-02-05T17:48:00Z</dcterms:created>
  <dcterms:modified xsi:type="dcterms:W3CDTF">2026-02-09T21:17:00Z</dcterms:modified>
</cp:coreProperties>
</file>