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B73FC2" w14:textId="6890E528" w:rsidR="008302DD" w:rsidRPr="00722821" w:rsidRDefault="00FA0AD7" w:rsidP="00FA0AD7">
      <w:pPr>
        <w:rPr>
          <w:b/>
          <w:sz w:val="36"/>
          <w:szCs w:val="36"/>
        </w:rPr>
      </w:pPr>
      <w:r>
        <w:rPr>
          <w:noProof/>
        </w:rPr>
        <w:drawing>
          <wp:anchor distT="0" distB="0" distL="114300" distR="114300" simplePos="0" relativeHeight="251659264" behindDoc="0" locked="0" layoutInCell="1" allowOverlap="1" wp14:anchorId="443355F4" wp14:editId="3AF71B38">
            <wp:simplePos x="0" y="0"/>
            <wp:positionH relativeFrom="column">
              <wp:posOffset>4554700</wp:posOffset>
            </wp:positionH>
            <wp:positionV relativeFrom="paragraph">
              <wp:posOffset>114301</wp:posOffset>
            </wp:positionV>
            <wp:extent cx="2135659" cy="1600200"/>
            <wp:effectExtent l="152400" t="152400" r="150495" b="177800"/>
            <wp:wrapNone/>
            <wp:docPr id="4" name="Picture 4" descr="Seagate Backup Plus Drive:iPhoto Library.photolibrary:Previews:2013:06:14:20130614-010252:YrQtq9dKQlScBUMbBd5p0g:IMG_4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Seagate Backup Plus Drive:iPhoto Library.photolibrary:Previews:2013:06:14:20130614-010252:YrQtq9dKQlScBUMbBd5p0g:IMG_455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5659" cy="1600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302DD" w:rsidRPr="00722821">
        <w:rPr>
          <w:b/>
          <w:sz w:val="36"/>
          <w:szCs w:val="36"/>
        </w:rPr>
        <w:t>EARTHSYS</w:t>
      </w:r>
      <w:r w:rsidR="00111103">
        <w:rPr>
          <w:b/>
          <w:sz w:val="36"/>
          <w:szCs w:val="36"/>
        </w:rPr>
        <w:t>/ESS</w:t>
      </w:r>
      <w:r w:rsidR="008302DD" w:rsidRPr="00722821">
        <w:rPr>
          <w:b/>
          <w:sz w:val="36"/>
          <w:szCs w:val="36"/>
        </w:rPr>
        <w:t xml:space="preserve"> 8: The Oceans</w:t>
      </w:r>
      <w:r w:rsidR="006F229E" w:rsidRPr="00722821">
        <w:rPr>
          <w:b/>
          <w:sz w:val="36"/>
          <w:szCs w:val="36"/>
        </w:rPr>
        <w:t xml:space="preserve"> </w:t>
      </w:r>
    </w:p>
    <w:p w14:paraId="1A7A95CD" w14:textId="5B5B8E60" w:rsidR="00D71054" w:rsidRDefault="008302DD" w:rsidP="00FA0AD7">
      <w:pPr>
        <w:rPr>
          <w:b/>
          <w:i/>
          <w:sz w:val="32"/>
          <w:szCs w:val="32"/>
        </w:rPr>
      </w:pPr>
      <w:r w:rsidRPr="008302DD">
        <w:rPr>
          <w:b/>
          <w:i/>
          <w:sz w:val="32"/>
          <w:szCs w:val="32"/>
        </w:rPr>
        <w:t>An introduction to the marine environment</w:t>
      </w:r>
    </w:p>
    <w:p w14:paraId="3DB0E650" w14:textId="6BD18E72" w:rsidR="008302DD" w:rsidRPr="00D71054" w:rsidRDefault="008302DD" w:rsidP="00D71054">
      <w:pPr>
        <w:jc w:val="center"/>
        <w:rPr>
          <w:b/>
          <w:i/>
          <w:sz w:val="32"/>
          <w:szCs w:val="32"/>
        </w:rPr>
      </w:pPr>
      <w:r>
        <w:rPr>
          <w:b/>
        </w:rPr>
        <w:tab/>
      </w:r>
    </w:p>
    <w:p w14:paraId="5071403F" w14:textId="019608E2" w:rsidR="00A93E29" w:rsidRPr="00722821" w:rsidRDefault="008302DD" w:rsidP="00100EE2">
      <w:pPr>
        <w:tabs>
          <w:tab w:val="left" w:pos="6750"/>
        </w:tabs>
        <w:rPr>
          <w:b/>
          <w:sz w:val="32"/>
          <w:szCs w:val="32"/>
        </w:rPr>
      </w:pPr>
      <w:r w:rsidRPr="00722821">
        <w:rPr>
          <w:b/>
          <w:sz w:val="32"/>
          <w:szCs w:val="32"/>
        </w:rPr>
        <w:t>Overview</w:t>
      </w:r>
      <w:r w:rsidR="00F90E58" w:rsidRPr="00722821">
        <w:rPr>
          <w:b/>
          <w:sz w:val="32"/>
          <w:szCs w:val="32"/>
        </w:rPr>
        <w:t>:</w:t>
      </w:r>
    </w:p>
    <w:p w14:paraId="36E6D96A" w14:textId="2E7C8F68" w:rsidR="008302DD" w:rsidRDefault="008302DD" w:rsidP="008302DD">
      <w:pPr>
        <w:tabs>
          <w:tab w:val="left" w:pos="1440"/>
          <w:tab w:val="left" w:pos="6750"/>
        </w:tabs>
      </w:pPr>
      <w:r>
        <w:t xml:space="preserve">Instructors: </w:t>
      </w:r>
      <w:r>
        <w:tab/>
        <w:t>Kate Lewis (</w:t>
      </w:r>
      <w:hyperlink r:id="rId9" w:history="1">
        <w:r w:rsidRPr="00187DF7">
          <w:rPr>
            <w:rStyle w:val="Hyperlink"/>
          </w:rPr>
          <w:t>kmlewis@stanford.edu</w:t>
        </w:r>
      </w:hyperlink>
      <w:r>
        <w:t>, Mitchell B25)</w:t>
      </w:r>
    </w:p>
    <w:p w14:paraId="512F8941" w14:textId="79119B45" w:rsidR="008302DD" w:rsidRDefault="008302DD" w:rsidP="008302DD">
      <w:pPr>
        <w:tabs>
          <w:tab w:val="left" w:pos="1440"/>
          <w:tab w:val="left" w:pos="6750"/>
        </w:tabs>
      </w:pPr>
      <w:r>
        <w:tab/>
      </w:r>
      <w:r w:rsidR="00E63B9D">
        <w:t>Hannah Joy-Warren</w:t>
      </w:r>
      <w:r>
        <w:t xml:space="preserve"> (</w:t>
      </w:r>
      <w:hyperlink r:id="rId10" w:history="1">
        <w:r w:rsidR="00E63B9D" w:rsidRPr="00F001CC">
          <w:rPr>
            <w:rStyle w:val="Hyperlink"/>
          </w:rPr>
          <w:t>hjoyw@stanford.edu</w:t>
        </w:r>
      </w:hyperlink>
      <w:r w:rsidR="00E63B9D">
        <w:t>,</w:t>
      </w:r>
      <w:r>
        <w:t xml:space="preserve"> Mitchell </w:t>
      </w:r>
      <w:r w:rsidR="00E63B9D">
        <w:t>B25</w:t>
      </w:r>
      <w:r w:rsidR="007362F0">
        <w:t>)</w:t>
      </w:r>
    </w:p>
    <w:p w14:paraId="343F0713" w14:textId="28074BA2" w:rsidR="00F90E58" w:rsidRDefault="008302DD" w:rsidP="008302DD">
      <w:pPr>
        <w:tabs>
          <w:tab w:val="left" w:pos="1440"/>
          <w:tab w:val="left" w:pos="6750"/>
        </w:tabs>
      </w:pPr>
      <w:r>
        <w:tab/>
        <w:t>Prof. Kevin Arrigo (</w:t>
      </w:r>
      <w:hyperlink r:id="rId11" w:history="1">
        <w:r w:rsidRPr="00187DF7">
          <w:rPr>
            <w:rStyle w:val="Hyperlink"/>
          </w:rPr>
          <w:t>arrigo@stanford.edu</w:t>
        </w:r>
      </w:hyperlink>
      <w:r w:rsidR="00F90E58">
        <w:t>, Y2E2 141)</w:t>
      </w:r>
    </w:p>
    <w:p w14:paraId="34DC0EE8" w14:textId="525007B9" w:rsidR="00E63B9D" w:rsidRDefault="00994661" w:rsidP="008302DD">
      <w:pPr>
        <w:tabs>
          <w:tab w:val="left" w:pos="1440"/>
          <w:tab w:val="left" w:pos="6750"/>
        </w:tabs>
      </w:pPr>
      <w:r>
        <w:tab/>
      </w:r>
      <w:r w:rsidR="00565F92">
        <w:t>Course assistant</w:t>
      </w:r>
      <w:r w:rsidR="00E63B9D">
        <w:t>: Amber Roberts (</w:t>
      </w:r>
      <w:hyperlink r:id="rId12" w:history="1">
        <w:r w:rsidR="00E63B9D" w:rsidRPr="00F001CC">
          <w:rPr>
            <w:rStyle w:val="Hyperlink"/>
          </w:rPr>
          <w:t>amberrr@stanford.edu</w:t>
        </w:r>
      </w:hyperlink>
      <w:r w:rsidR="00E63B9D">
        <w:t>)</w:t>
      </w:r>
    </w:p>
    <w:p w14:paraId="52608813" w14:textId="42F10016" w:rsidR="00F90E58" w:rsidRDefault="00496C4B" w:rsidP="008302DD">
      <w:pPr>
        <w:tabs>
          <w:tab w:val="left" w:pos="1440"/>
          <w:tab w:val="left" w:pos="6750"/>
        </w:tabs>
      </w:pPr>
      <w:r>
        <w:t>Lecture</w:t>
      </w:r>
      <w:r w:rsidR="00F90E58">
        <w:t xml:space="preserve">: </w:t>
      </w:r>
      <w:r w:rsidR="00F90E58">
        <w:tab/>
      </w:r>
      <w:r w:rsidR="00E63B9D">
        <w:t>T</w:t>
      </w:r>
      <w:r w:rsidR="00F90E58">
        <w:t>/</w:t>
      </w:r>
      <w:r w:rsidR="00E63B9D">
        <w:t>Th</w:t>
      </w:r>
      <w:r w:rsidR="00F90E58">
        <w:t xml:space="preserve">, </w:t>
      </w:r>
      <w:r w:rsidR="00E63B9D">
        <w:t>1:30</w:t>
      </w:r>
      <w:r w:rsidR="00D70BDB">
        <w:t xml:space="preserve"> – </w:t>
      </w:r>
      <w:r w:rsidR="00E63B9D">
        <w:t>3:20</w:t>
      </w:r>
      <w:r w:rsidR="00D70BDB">
        <w:t xml:space="preserve"> pm</w:t>
      </w:r>
      <w:r w:rsidR="00F90E58">
        <w:t xml:space="preserve">, </w:t>
      </w:r>
      <w:r w:rsidR="00E63B9D">
        <w:t>McCullough 122</w:t>
      </w:r>
    </w:p>
    <w:p w14:paraId="09186828" w14:textId="11160D47" w:rsidR="002C382B" w:rsidRDefault="00F90E58" w:rsidP="0041352F">
      <w:pPr>
        <w:tabs>
          <w:tab w:val="left" w:pos="1440"/>
          <w:tab w:val="left" w:pos="6750"/>
        </w:tabs>
        <w:ind w:left="1440" w:hanging="1440"/>
      </w:pPr>
      <w:r>
        <w:t xml:space="preserve">Office hours: </w:t>
      </w:r>
      <w:r>
        <w:tab/>
      </w:r>
      <w:r w:rsidR="002C382B">
        <w:t>Monday, 3:00 – 4:00 pm, Huang 218 (Amber)</w:t>
      </w:r>
    </w:p>
    <w:p w14:paraId="3993C0C5" w14:textId="329D1B0B" w:rsidR="0041352F" w:rsidRDefault="002C382B" w:rsidP="0041352F">
      <w:pPr>
        <w:tabs>
          <w:tab w:val="left" w:pos="1440"/>
          <w:tab w:val="left" w:pos="6750"/>
        </w:tabs>
        <w:ind w:left="1440" w:hanging="1440"/>
      </w:pPr>
      <w:r>
        <w:tab/>
      </w:r>
      <w:r w:rsidR="0041352F">
        <w:t>Tuesday</w:t>
      </w:r>
      <w:r>
        <w:t>,</w:t>
      </w:r>
      <w:r w:rsidR="0041352F">
        <w:t xml:space="preserve"> 3:30 – 4:30 pm, Mitchell B25 </w:t>
      </w:r>
      <w:r>
        <w:t>(Kate &amp; Hannah)</w:t>
      </w:r>
      <w:r w:rsidR="0041352F">
        <w:br/>
      </w:r>
      <w:r w:rsidR="00565F92">
        <w:t>Thursday</w:t>
      </w:r>
      <w:r>
        <w:t>,</w:t>
      </w:r>
      <w:r w:rsidR="00565F92">
        <w:t xml:space="preserve"> 11</w:t>
      </w:r>
      <w:r>
        <w:t xml:space="preserve">:00 am – </w:t>
      </w:r>
      <w:r w:rsidR="00565F92">
        <w:t>12</w:t>
      </w:r>
      <w:r>
        <w:t>:00 pm</w:t>
      </w:r>
      <w:r w:rsidR="00565F92">
        <w:t xml:space="preserve">, </w:t>
      </w:r>
      <w:r w:rsidR="00565F92" w:rsidRPr="00565F92">
        <w:t>Y2E2 176</w:t>
      </w:r>
      <w:r>
        <w:t xml:space="preserve"> (Amber)</w:t>
      </w:r>
    </w:p>
    <w:p w14:paraId="7D7A3434" w14:textId="3984893B" w:rsidR="00F90E58" w:rsidRDefault="00F90E58" w:rsidP="008302DD">
      <w:pPr>
        <w:tabs>
          <w:tab w:val="left" w:pos="1440"/>
          <w:tab w:val="left" w:pos="6750"/>
        </w:tabs>
      </w:pPr>
      <w:r>
        <w:t xml:space="preserve">Website: </w:t>
      </w:r>
      <w:r>
        <w:tab/>
      </w:r>
      <w:hyperlink r:id="rId13" w:history="1">
        <w:r w:rsidRPr="00300DAD">
          <w:rPr>
            <w:rStyle w:val="Hyperlink"/>
          </w:rPr>
          <w:t>http://ocean.stanford.edu/courses/</w:t>
        </w:r>
        <w:r w:rsidR="00F94504">
          <w:rPr>
            <w:rStyle w:val="Hyperlink"/>
          </w:rPr>
          <w:t>EARTHSYS8</w:t>
        </w:r>
      </w:hyperlink>
    </w:p>
    <w:p w14:paraId="116D80DE" w14:textId="160CDEDD" w:rsidR="00FA0AD7" w:rsidRPr="00E63B9D" w:rsidRDefault="00F94504" w:rsidP="008302DD">
      <w:pPr>
        <w:tabs>
          <w:tab w:val="left" w:pos="1440"/>
          <w:tab w:val="left" w:pos="6750"/>
        </w:tabs>
      </w:pPr>
      <w:r>
        <w:rPr>
          <w:b/>
          <w:i/>
          <w:noProof/>
          <w:sz w:val="32"/>
          <w:szCs w:val="32"/>
        </w:rPr>
        <w:drawing>
          <wp:anchor distT="0" distB="0" distL="114300" distR="114300" simplePos="0" relativeHeight="251658240" behindDoc="0" locked="0" layoutInCell="1" allowOverlap="1" wp14:anchorId="7427E3FB" wp14:editId="69BA6592">
            <wp:simplePos x="0" y="0"/>
            <wp:positionH relativeFrom="column">
              <wp:posOffset>4229100</wp:posOffset>
            </wp:positionH>
            <wp:positionV relativeFrom="paragraph">
              <wp:posOffset>33655</wp:posOffset>
            </wp:positionV>
            <wp:extent cx="2461260" cy="1844675"/>
            <wp:effectExtent l="152400" t="152400" r="154940" b="187325"/>
            <wp:wrapNone/>
            <wp:docPr id="2" name="Picture 2" descr="Seagate Backup Plus Drive:iPhoto Library.photolibrary:Masters:2013:06:14:20130614-010252:IMG_4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Seagate Backup Plus Drive:iPhoto Library.photolibrary:Masters:2013:06:14:20130614-010252:IMG_457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1260" cy="1844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64C9D">
        <w:t>Textbook:</w:t>
      </w:r>
      <w:r w:rsidR="00664C9D">
        <w:tab/>
      </w:r>
      <w:r w:rsidR="00664C9D">
        <w:rPr>
          <w:i/>
        </w:rPr>
        <w:t>Investigating Oceanography</w:t>
      </w:r>
      <w:r w:rsidR="00E63B9D">
        <w:t xml:space="preserve"> (1</w:t>
      </w:r>
      <w:r w:rsidR="00E63B9D" w:rsidRPr="00E63B9D">
        <w:rPr>
          <w:vertAlign w:val="superscript"/>
        </w:rPr>
        <w:t>st</w:t>
      </w:r>
      <w:r w:rsidR="00E63B9D">
        <w:t xml:space="preserve"> or 2</w:t>
      </w:r>
      <w:r w:rsidR="00E63B9D" w:rsidRPr="00E63B9D">
        <w:rPr>
          <w:vertAlign w:val="superscript"/>
        </w:rPr>
        <w:t>nd</w:t>
      </w:r>
      <w:r w:rsidR="00E63B9D">
        <w:t xml:space="preserve"> Ed)</w:t>
      </w:r>
    </w:p>
    <w:p w14:paraId="76E727AF" w14:textId="0AB48176" w:rsidR="00664C9D" w:rsidRDefault="00FA0AD7" w:rsidP="008302DD">
      <w:pPr>
        <w:tabs>
          <w:tab w:val="left" w:pos="1440"/>
          <w:tab w:val="left" w:pos="6750"/>
        </w:tabs>
      </w:pPr>
      <w:r>
        <w:tab/>
        <w:t>by</w:t>
      </w:r>
      <w:r w:rsidR="00664C9D">
        <w:t xml:space="preserve"> Keith Sverdrup &amp; Raphael Kudel</w:t>
      </w:r>
      <w:r w:rsidR="0069773A">
        <w:t>a</w:t>
      </w:r>
    </w:p>
    <w:p w14:paraId="167C6A87" w14:textId="441B72BA" w:rsidR="003C5A40" w:rsidRDefault="00E63B9D" w:rsidP="008302DD">
      <w:pPr>
        <w:tabs>
          <w:tab w:val="left" w:pos="1440"/>
          <w:tab w:val="left" w:pos="6750"/>
        </w:tabs>
      </w:pPr>
      <w:r>
        <w:tab/>
        <w:t xml:space="preserve">Available on </w:t>
      </w:r>
      <w:hyperlink r:id="rId15" w:history="1">
        <w:r w:rsidR="0041352F" w:rsidRPr="0041352F">
          <w:rPr>
            <w:rStyle w:val="Hyperlink"/>
          </w:rPr>
          <w:t>a</w:t>
        </w:r>
        <w:r w:rsidR="003C5A40" w:rsidRPr="0041352F">
          <w:rPr>
            <w:rStyle w:val="Hyperlink"/>
          </w:rPr>
          <w:t>mazon</w:t>
        </w:r>
      </w:hyperlink>
      <w:r w:rsidR="003C5A40">
        <w:t xml:space="preserve"> and on reserve at Branner</w:t>
      </w:r>
    </w:p>
    <w:p w14:paraId="4974138C" w14:textId="77777777" w:rsidR="006F229E" w:rsidRDefault="006F229E" w:rsidP="00AE6792"/>
    <w:p w14:paraId="340C2196" w14:textId="488DDA8A" w:rsidR="00A93E29" w:rsidRPr="00722821" w:rsidRDefault="006F229E" w:rsidP="00100EE2">
      <w:pPr>
        <w:tabs>
          <w:tab w:val="left" w:pos="6750"/>
        </w:tabs>
        <w:rPr>
          <w:b/>
          <w:sz w:val="32"/>
          <w:szCs w:val="32"/>
        </w:rPr>
      </w:pPr>
      <w:r w:rsidRPr="00722821">
        <w:rPr>
          <w:b/>
          <w:sz w:val="32"/>
          <w:szCs w:val="32"/>
        </w:rPr>
        <w:t>Assignments and Grading:</w:t>
      </w:r>
    </w:p>
    <w:p w14:paraId="067EAAC0" w14:textId="6E40FA4A" w:rsidR="006F229E" w:rsidRPr="009F13EF" w:rsidRDefault="006F229E" w:rsidP="00AE6792">
      <w:pPr>
        <w:rPr>
          <w:i/>
        </w:rPr>
      </w:pPr>
      <w:r w:rsidRPr="009F13EF">
        <w:rPr>
          <w:i/>
        </w:rPr>
        <w:t>Grade breakdown:</w:t>
      </w:r>
    </w:p>
    <w:p w14:paraId="5CDD031B" w14:textId="0091EF90" w:rsidR="006F229E" w:rsidRDefault="00664C9D" w:rsidP="00664C9D">
      <w:pPr>
        <w:tabs>
          <w:tab w:val="left" w:pos="2790"/>
        </w:tabs>
        <w:ind w:left="900"/>
      </w:pPr>
      <w:r>
        <w:t>Reading feedback</w:t>
      </w:r>
      <w:r>
        <w:tab/>
      </w:r>
      <w:r w:rsidR="002C382B">
        <w:t>15</w:t>
      </w:r>
      <w:r w:rsidR="006F229E">
        <w:t>%</w:t>
      </w:r>
    </w:p>
    <w:p w14:paraId="5560FEC1" w14:textId="52048FED" w:rsidR="009F13EF" w:rsidRDefault="009F13EF" w:rsidP="00664C9D">
      <w:pPr>
        <w:tabs>
          <w:tab w:val="left" w:pos="2790"/>
        </w:tabs>
        <w:ind w:left="900"/>
      </w:pPr>
      <w:r>
        <w:t xml:space="preserve">Participation </w:t>
      </w:r>
      <w:r>
        <w:tab/>
        <w:t xml:space="preserve">  5%</w:t>
      </w:r>
    </w:p>
    <w:p w14:paraId="4CFC6DF9" w14:textId="0AE92ED3" w:rsidR="006F229E" w:rsidRDefault="00664C9D" w:rsidP="00167245">
      <w:pPr>
        <w:tabs>
          <w:tab w:val="left" w:pos="1440"/>
          <w:tab w:val="left" w:pos="2790"/>
          <w:tab w:val="left" w:pos="3510"/>
          <w:tab w:val="left" w:pos="6210"/>
        </w:tabs>
        <w:ind w:left="900"/>
      </w:pPr>
      <w:r>
        <w:t>In-class activities</w:t>
      </w:r>
      <w:r>
        <w:tab/>
      </w:r>
      <w:r w:rsidR="002C382B">
        <w:t>25</w:t>
      </w:r>
      <w:r w:rsidR="006F229E">
        <w:t>%</w:t>
      </w:r>
    </w:p>
    <w:p w14:paraId="0EE4DB8C" w14:textId="70D1088E" w:rsidR="006F229E" w:rsidRDefault="002C382B" w:rsidP="00664C9D">
      <w:pPr>
        <w:tabs>
          <w:tab w:val="left" w:pos="1440"/>
          <w:tab w:val="left" w:pos="2790"/>
          <w:tab w:val="left" w:pos="3510"/>
        </w:tabs>
        <w:ind w:left="900"/>
      </w:pPr>
      <w:r>
        <w:t xml:space="preserve">Midterm </w:t>
      </w:r>
      <w:r>
        <w:tab/>
        <w:t>25</w:t>
      </w:r>
      <w:r w:rsidR="006F229E">
        <w:t>%</w:t>
      </w:r>
    </w:p>
    <w:p w14:paraId="2F4DA0DA" w14:textId="6AF9B818" w:rsidR="00664C9D" w:rsidRDefault="002C382B" w:rsidP="00664C9D">
      <w:pPr>
        <w:tabs>
          <w:tab w:val="left" w:pos="1440"/>
          <w:tab w:val="left" w:pos="2790"/>
          <w:tab w:val="left" w:pos="3510"/>
        </w:tabs>
        <w:ind w:left="900"/>
      </w:pPr>
      <w:r>
        <w:t xml:space="preserve">Final Paper </w:t>
      </w:r>
      <w:r>
        <w:tab/>
        <w:t>30</w:t>
      </w:r>
      <w:r w:rsidR="006F229E">
        <w:t>%</w:t>
      </w:r>
    </w:p>
    <w:p w14:paraId="0CB35B1D" w14:textId="77777777" w:rsidR="00664C9D" w:rsidRDefault="00664C9D" w:rsidP="006F229E">
      <w:pPr>
        <w:tabs>
          <w:tab w:val="left" w:pos="1440"/>
          <w:tab w:val="left" w:pos="3330"/>
          <w:tab w:val="left" w:pos="3510"/>
        </w:tabs>
      </w:pPr>
    </w:p>
    <w:p w14:paraId="57BB164A" w14:textId="1B100FD5" w:rsidR="00664C9D" w:rsidRPr="00664C9D" w:rsidRDefault="00664C9D" w:rsidP="006F229E">
      <w:pPr>
        <w:tabs>
          <w:tab w:val="left" w:pos="1440"/>
          <w:tab w:val="left" w:pos="3330"/>
          <w:tab w:val="left" w:pos="3510"/>
        </w:tabs>
        <w:rPr>
          <w:i/>
        </w:rPr>
      </w:pPr>
      <w:r w:rsidRPr="00664C9D">
        <w:rPr>
          <w:i/>
        </w:rPr>
        <w:t>Reading feedback</w:t>
      </w:r>
    </w:p>
    <w:p w14:paraId="2D81039B" w14:textId="7388139A" w:rsidR="006F229E" w:rsidRDefault="00D6719D" w:rsidP="00664C9D">
      <w:pPr>
        <w:tabs>
          <w:tab w:val="left" w:pos="1440"/>
          <w:tab w:val="left" w:pos="3330"/>
          <w:tab w:val="left" w:pos="3510"/>
        </w:tabs>
      </w:pPr>
      <w:r>
        <w:t>Submitting ‘Reading Feedback’</w:t>
      </w:r>
      <w:r w:rsidR="00D71054">
        <w:t xml:space="preserve"> </w:t>
      </w:r>
      <w:r w:rsidR="00664C9D">
        <w:t>ensures that students read th</w:t>
      </w:r>
      <w:r>
        <w:t xml:space="preserve">e assigned chapters thoroughly and </w:t>
      </w:r>
      <w:r w:rsidR="00664C9D">
        <w:t xml:space="preserve">helps the instructors identify elements of the reading that are challenging or confusing to </w:t>
      </w:r>
      <w:r w:rsidR="001A6F1B">
        <w:t>address in more detail</w:t>
      </w:r>
      <w:r w:rsidR="00664C9D">
        <w:t xml:space="preserve"> during the class lecture. </w:t>
      </w:r>
      <w:r w:rsidR="00FA0AD7">
        <w:t xml:space="preserve">Questions should consider concepts or synthesis, rather than simple definitions or answers that can be easily </w:t>
      </w:r>
      <w:r w:rsidR="001A6F1B">
        <w:t xml:space="preserve">searched </w:t>
      </w:r>
      <w:r>
        <w:t>online</w:t>
      </w:r>
      <w:r w:rsidR="00FA0AD7">
        <w:t xml:space="preserve">. </w:t>
      </w:r>
      <w:r w:rsidR="00664C9D" w:rsidRPr="00314F7A">
        <w:rPr>
          <w:u w:val="single"/>
        </w:rPr>
        <w:t xml:space="preserve">To get full credit for </w:t>
      </w:r>
      <w:r w:rsidR="001A6F1B">
        <w:rPr>
          <w:u w:val="single"/>
        </w:rPr>
        <w:t xml:space="preserve">each </w:t>
      </w:r>
      <w:r w:rsidR="00A03380">
        <w:rPr>
          <w:u w:val="single"/>
        </w:rPr>
        <w:t xml:space="preserve">day’s </w:t>
      </w:r>
      <w:r w:rsidR="00664C9D" w:rsidRPr="00314F7A">
        <w:rPr>
          <w:u w:val="single"/>
        </w:rPr>
        <w:t xml:space="preserve">reading feedback, students must submit 1-3 </w:t>
      </w:r>
      <w:r w:rsidR="00314F7A" w:rsidRPr="00314F7A">
        <w:rPr>
          <w:u w:val="single"/>
        </w:rPr>
        <w:t xml:space="preserve">thoughtful </w:t>
      </w:r>
      <w:r w:rsidR="00664C9D" w:rsidRPr="00314F7A">
        <w:rPr>
          <w:u w:val="single"/>
        </w:rPr>
        <w:t>que</w:t>
      </w:r>
      <w:r w:rsidR="006F1C44">
        <w:rPr>
          <w:u w:val="single"/>
        </w:rPr>
        <w:t>stions per assigned chapter by 8</w:t>
      </w:r>
      <w:r w:rsidR="00994661">
        <w:rPr>
          <w:u w:val="single"/>
        </w:rPr>
        <w:t xml:space="preserve"> </w:t>
      </w:r>
      <w:r w:rsidR="00664C9D" w:rsidRPr="00314F7A">
        <w:rPr>
          <w:u w:val="single"/>
        </w:rPr>
        <w:t>pm the day before the lecture</w:t>
      </w:r>
      <w:r w:rsidR="009A3F55" w:rsidRPr="00314F7A">
        <w:rPr>
          <w:u w:val="single"/>
        </w:rPr>
        <w:t xml:space="preserve"> through the form on the course website</w:t>
      </w:r>
      <w:r w:rsidR="00664C9D" w:rsidRPr="00314F7A">
        <w:rPr>
          <w:u w:val="single"/>
        </w:rPr>
        <w:t>.</w:t>
      </w:r>
      <w:r w:rsidR="00664C9D">
        <w:t xml:space="preserve"> For example, </w:t>
      </w:r>
      <w:r w:rsidR="00994661">
        <w:t>on April 6 the lecture covers C</w:t>
      </w:r>
      <w:r w:rsidR="00664C9D">
        <w:t>hapters 2 and 3. Students</w:t>
      </w:r>
      <w:r w:rsidR="00994661">
        <w:t xml:space="preserve"> must submit 1-3 questions for Chapter 2 and 1-3 questions for C</w:t>
      </w:r>
      <w:r w:rsidR="006F1C44">
        <w:t xml:space="preserve">hapter 3 by 8 </w:t>
      </w:r>
      <w:r w:rsidR="00664C9D">
        <w:t xml:space="preserve">pm on </w:t>
      </w:r>
      <w:r w:rsidR="00994661">
        <w:t>April 5</w:t>
      </w:r>
      <w:r w:rsidR="00664C9D">
        <w:t xml:space="preserve"> to receive full credit. </w:t>
      </w:r>
      <w:r>
        <w:t xml:space="preserve">Reading feedback form can be found on the </w:t>
      </w:r>
      <w:hyperlink r:id="rId16" w:history="1">
        <w:r w:rsidRPr="00D6719D">
          <w:rPr>
            <w:rStyle w:val="Hyperlink"/>
          </w:rPr>
          <w:t>class website</w:t>
        </w:r>
      </w:hyperlink>
      <w:r>
        <w:t xml:space="preserve">. </w:t>
      </w:r>
    </w:p>
    <w:p w14:paraId="4C46D800" w14:textId="00B766DA" w:rsidR="0069773A" w:rsidRDefault="0069773A" w:rsidP="00664C9D">
      <w:pPr>
        <w:tabs>
          <w:tab w:val="left" w:pos="1440"/>
          <w:tab w:val="left" w:pos="3330"/>
          <w:tab w:val="left" w:pos="3510"/>
        </w:tabs>
      </w:pPr>
    </w:p>
    <w:p w14:paraId="59D39CF4" w14:textId="71A8B800" w:rsidR="00100EE2" w:rsidRDefault="00100EE2" w:rsidP="00100EE2">
      <w:pPr>
        <w:tabs>
          <w:tab w:val="left" w:pos="1440"/>
          <w:tab w:val="left" w:pos="3330"/>
          <w:tab w:val="left" w:pos="3510"/>
        </w:tabs>
        <w:rPr>
          <w:i/>
        </w:rPr>
      </w:pPr>
      <w:r>
        <w:rPr>
          <w:i/>
        </w:rPr>
        <w:t>Participation</w:t>
      </w:r>
    </w:p>
    <w:p w14:paraId="2639216C" w14:textId="728985B3" w:rsidR="00100EE2" w:rsidRPr="00D71054" w:rsidRDefault="00100EE2" w:rsidP="00100EE2">
      <w:pPr>
        <w:tabs>
          <w:tab w:val="left" w:pos="1440"/>
          <w:tab w:val="left" w:pos="3330"/>
          <w:tab w:val="left" w:pos="3510"/>
        </w:tabs>
      </w:pPr>
      <w:r>
        <w:t>Students are expected to attend and participate</w:t>
      </w:r>
      <w:r w:rsidR="00B0455F">
        <w:t xml:space="preserve"> </w:t>
      </w:r>
      <w:r>
        <w:t>during class</w:t>
      </w:r>
      <w:r w:rsidR="00B0455F">
        <w:t xml:space="preserve"> lectures</w:t>
      </w:r>
      <w:r>
        <w:t xml:space="preserve"> and group activities</w:t>
      </w:r>
      <w:r w:rsidR="00B0455F">
        <w:t>. If you must be absent, please notify instructors</w:t>
      </w:r>
      <w:r w:rsidR="00D6719D">
        <w:t xml:space="preserve"> to arrange to make up the in-class materials/assignments. </w:t>
      </w:r>
    </w:p>
    <w:p w14:paraId="14ECC1CD" w14:textId="77777777" w:rsidR="00100EE2" w:rsidRDefault="00100EE2" w:rsidP="00664C9D">
      <w:pPr>
        <w:tabs>
          <w:tab w:val="left" w:pos="1440"/>
          <w:tab w:val="left" w:pos="3330"/>
          <w:tab w:val="left" w:pos="3510"/>
        </w:tabs>
      </w:pPr>
    </w:p>
    <w:p w14:paraId="54D95CA1" w14:textId="2FE619F0" w:rsidR="0069773A" w:rsidRDefault="0069773A" w:rsidP="00664C9D">
      <w:pPr>
        <w:tabs>
          <w:tab w:val="left" w:pos="1440"/>
          <w:tab w:val="left" w:pos="3330"/>
          <w:tab w:val="left" w:pos="3510"/>
        </w:tabs>
        <w:rPr>
          <w:i/>
        </w:rPr>
      </w:pPr>
      <w:r>
        <w:rPr>
          <w:i/>
        </w:rPr>
        <w:t>In-class activities</w:t>
      </w:r>
    </w:p>
    <w:p w14:paraId="72ADCE2B" w14:textId="2CCEC6BC" w:rsidR="0041352F" w:rsidRDefault="009F13EF" w:rsidP="00664C9D">
      <w:pPr>
        <w:tabs>
          <w:tab w:val="left" w:pos="1440"/>
          <w:tab w:val="left" w:pos="3330"/>
          <w:tab w:val="left" w:pos="3510"/>
        </w:tabs>
      </w:pPr>
      <w:r>
        <w:t xml:space="preserve">There are four in-class activities </w:t>
      </w:r>
      <w:r w:rsidR="00D71054">
        <w:t>to reinforce lecture and reading materials. Students work in small groups to complete the activities and turn in a single document</w:t>
      </w:r>
      <w:r w:rsidR="00BF239E">
        <w:t xml:space="preserve"> (listing all group member’s names) </w:t>
      </w:r>
      <w:r w:rsidR="00BF239E">
        <w:lastRenderedPageBreak/>
        <w:t>via email to the instructors</w:t>
      </w:r>
      <w:r w:rsidR="00D71054">
        <w:t xml:space="preserve">. All students must contribute equally and work through all parts of the assignment together. </w:t>
      </w:r>
      <w:r w:rsidR="00481EAB">
        <w:t xml:space="preserve">Materials for in-class activities will be posted on the website prior to class. </w:t>
      </w:r>
    </w:p>
    <w:p w14:paraId="0E2FC9F3" w14:textId="77777777" w:rsidR="00BF239E" w:rsidRDefault="00BF239E" w:rsidP="00664C9D">
      <w:pPr>
        <w:tabs>
          <w:tab w:val="left" w:pos="1440"/>
          <w:tab w:val="left" w:pos="3330"/>
          <w:tab w:val="left" w:pos="3510"/>
        </w:tabs>
      </w:pPr>
    </w:p>
    <w:p w14:paraId="2118454B" w14:textId="10CB402F" w:rsidR="00D71054" w:rsidRDefault="00100EE2" w:rsidP="00664C9D">
      <w:pPr>
        <w:tabs>
          <w:tab w:val="left" w:pos="1440"/>
          <w:tab w:val="left" w:pos="3330"/>
          <w:tab w:val="left" w:pos="3510"/>
        </w:tabs>
      </w:pPr>
      <w:r>
        <w:rPr>
          <w:i/>
        </w:rPr>
        <w:t>Midterm</w:t>
      </w:r>
    </w:p>
    <w:p w14:paraId="64C16DA0" w14:textId="527DFD82" w:rsidR="00D71054" w:rsidRDefault="00D71054" w:rsidP="00664C9D">
      <w:pPr>
        <w:tabs>
          <w:tab w:val="left" w:pos="1440"/>
          <w:tab w:val="left" w:pos="3330"/>
          <w:tab w:val="left" w:pos="3510"/>
        </w:tabs>
      </w:pPr>
      <w:r>
        <w:t>The midterm</w:t>
      </w:r>
      <w:r w:rsidR="00481EAB">
        <w:t xml:space="preserve"> (May 9)</w:t>
      </w:r>
      <w:r w:rsidR="001A6F1B">
        <w:t xml:space="preserve"> </w:t>
      </w:r>
      <w:r w:rsidR="00714C92">
        <w:t>is</w:t>
      </w:r>
      <w:r>
        <w:t xml:space="preserve"> a combination of multiple choice</w:t>
      </w:r>
      <w:r w:rsidR="00DC01B0">
        <w:t xml:space="preserve"> and</w:t>
      </w:r>
      <w:r>
        <w:t xml:space="preserve"> short answer questions that highlight the student’s understanding of the main learning goals of the</w:t>
      </w:r>
      <w:r w:rsidR="001A6F1B">
        <w:t xml:space="preserve"> first half of the</w:t>
      </w:r>
      <w:r>
        <w:t xml:space="preserve"> course</w:t>
      </w:r>
      <w:r w:rsidR="001A6F1B">
        <w:t>.</w:t>
      </w:r>
      <w:r w:rsidR="00BE083F">
        <w:t xml:space="preserve"> </w:t>
      </w:r>
    </w:p>
    <w:p w14:paraId="6D1D054A" w14:textId="77777777" w:rsidR="00B0455F" w:rsidRDefault="00B0455F" w:rsidP="00664C9D">
      <w:pPr>
        <w:tabs>
          <w:tab w:val="left" w:pos="1440"/>
          <w:tab w:val="left" w:pos="3330"/>
          <w:tab w:val="left" w:pos="3510"/>
        </w:tabs>
      </w:pPr>
    </w:p>
    <w:p w14:paraId="78C3EB79" w14:textId="0F2D667D" w:rsidR="00100EE2" w:rsidRDefault="00100EE2" w:rsidP="00664C9D">
      <w:pPr>
        <w:tabs>
          <w:tab w:val="left" w:pos="1440"/>
          <w:tab w:val="left" w:pos="3330"/>
          <w:tab w:val="left" w:pos="3510"/>
        </w:tabs>
      </w:pPr>
      <w:r>
        <w:rPr>
          <w:i/>
        </w:rPr>
        <w:t>Final paper</w:t>
      </w:r>
    </w:p>
    <w:p w14:paraId="5266C926" w14:textId="0A41FDF4" w:rsidR="00477A70" w:rsidRPr="00477A70" w:rsidRDefault="00967421" w:rsidP="00477A70">
      <w:pPr>
        <w:tabs>
          <w:tab w:val="left" w:pos="1440"/>
          <w:tab w:val="left" w:pos="3330"/>
          <w:tab w:val="left" w:pos="3510"/>
        </w:tabs>
      </w:pPr>
      <w:r>
        <w:t xml:space="preserve">The goal of the final paper is to provide an in-depth analysis of a </w:t>
      </w:r>
      <w:r w:rsidR="00733987">
        <w:t>relevant oceanography</w:t>
      </w:r>
      <w:r>
        <w:t xml:space="preserve"> topic </w:t>
      </w:r>
      <w:r w:rsidR="00733987">
        <w:t xml:space="preserve">(chosen by the student) </w:t>
      </w:r>
      <w:r>
        <w:t xml:space="preserve">that incorporates recent research as well as </w:t>
      </w:r>
      <w:r w:rsidR="00BF239E">
        <w:t>fundamental concepts</w:t>
      </w:r>
      <w:r>
        <w:t xml:space="preserve">. </w:t>
      </w:r>
      <w:r w:rsidR="00477A70">
        <w:t>The proposed topics will be</w:t>
      </w:r>
      <w:r w:rsidR="002C382B">
        <w:t xml:space="preserve"> presented and </w:t>
      </w:r>
      <w:r w:rsidR="00477A70">
        <w:t>discussed</w:t>
      </w:r>
      <w:r>
        <w:t xml:space="preserve"> in class (</w:t>
      </w:r>
      <w:r w:rsidR="00100EE2">
        <w:t xml:space="preserve">May </w:t>
      </w:r>
      <w:r w:rsidR="00481EAB">
        <w:t>16</w:t>
      </w:r>
      <w:r>
        <w:t>)</w:t>
      </w:r>
      <w:r w:rsidR="00733987">
        <w:t xml:space="preserve"> and t</w:t>
      </w:r>
      <w:r w:rsidR="00477A70">
        <w:t>he ‘</w:t>
      </w:r>
      <w:r w:rsidR="00100EE2">
        <w:t>research paper workshop’</w:t>
      </w:r>
      <w:r w:rsidR="00733987">
        <w:t xml:space="preserve"> (May </w:t>
      </w:r>
      <w:r w:rsidR="00BF239E">
        <w:t>23</w:t>
      </w:r>
      <w:r w:rsidR="00733987">
        <w:t>) is aimed</w:t>
      </w:r>
      <w:r w:rsidR="00100EE2">
        <w:t xml:space="preserve"> to help students incorporate </w:t>
      </w:r>
      <w:r w:rsidR="00940274">
        <w:t>primary literature and current research</w:t>
      </w:r>
      <w:r w:rsidR="00100EE2">
        <w:t xml:space="preserve"> into their analysis papers. </w:t>
      </w:r>
      <w:r w:rsidR="00714C92">
        <w:t>Details of the final paper proposal and assignment will be discussed further in class</w:t>
      </w:r>
      <w:r w:rsidR="00BF239E">
        <w:t xml:space="preserve"> (May 11)</w:t>
      </w:r>
      <w:r w:rsidR="00BE083F">
        <w:t>.</w:t>
      </w:r>
    </w:p>
    <w:p w14:paraId="3BABB034" w14:textId="77777777" w:rsidR="00664C9D" w:rsidRDefault="00664C9D" w:rsidP="00664C9D">
      <w:pPr>
        <w:tabs>
          <w:tab w:val="left" w:pos="1440"/>
          <w:tab w:val="left" w:pos="3330"/>
          <w:tab w:val="left" w:pos="3510"/>
        </w:tabs>
      </w:pPr>
    </w:p>
    <w:p w14:paraId="6789B6F6" w14:textId="20B82BC5" w:rsidR="009F2BAA" w:rsidRDefault="002C382B" w:rsidP="00664C9D">
      <w:pPr>
        <w:tabs>
          <w:tab w:val="left" w:pos="1440"/>
          <w:tab w:val="left" w:pos="3330"/>
          <w:tab w:val="left" w:pos="3510"/>
        </w:tabs>
      </w:pPr>
      <w:r>
        <w:rPr>
          <w:i/>
        </w:rPr>
        <w:t xml:space="preserve">Submitting Assignments &amp; </w:t>
      </w:r>
      <w:r w:rsidR="009F2BAA">
        <w:rPr>
          <w:i/>
        </w:rPr>
        <w:t>Late Policy</w:t>
      </w:r>
    </w:p>
    <w:p w14:paraId="7DA3F48F" w14:textId="13C2C192" w:rsidR="0000134C" w:rsidRDefault="009F2BAA" w:rsidP="00664C9D">
      <w:pPr>
        <w:tabs>
          <w:tab w:val="left" w:pos="1440"/>
          <w:tab w:val="left" w:pos="3330"/>
          <w:tab w:val="left" w:pos="3510"/>
        </w:tabs>
      </w:pPr>
      <w:bookmarkStart w:id="0" w:name="_GoBack"/>
      <w:r>
        <w:t>A</w:t>
      </w:r>
      <w:r w:rsidR="00167245">
        <w:t>ll a</w:t>
      </w:r>
      <w:r>
        <w:t xml:space="preserve">ssignments are due electronically before </w:t>
      </w:r>
      <w:r w:rsidR="00167245">
        <w:t xml:space="preserve">the start of </w:t>
      </w:r>
      <w:r>
        <w:t xml:space="preserve">class </w:t>
      </w:r>
      <w:r w:rsidR="00167245">
        <w:t xml:space="preserve">on the day that it is due </w:t>
      </w:r>
      <w:r>
        <w:t>(with the exception of the ‘read</w:t>
      </w:r>
      <w:r w:rsidR="006F1C44">
        <w:t>ing feedback,’ which is due at 8</w:t>
      </w:r>
      <w:r>
        <w:t xml:space="preserve"> pm the day before class). Title the document </w:t>
      </w:r>
      <w:r w:rsidR="00EA1F8E">
        <w:t>as</w:t>
      </w:r>
      <w:r>
        <w:t xml:space="preserve"> </w:t>
      </w:r>
      <w:r w:rsidR="00EA1F8E">
        <w:t>“</w:t>
      </w:r>
      <w:r>
        <w:t>lastname_a</w:t>
      </w:r>
      <w:r w:rsidR="00167245">
        <w:t>s</w:t>
      </w:r>
      <w:r>
        <w:t>signmentname</w:t>
      </w:r>
      <w:r w:rsidR="00EA1F8E">
        <w:t>”</w:t>
      </w:r>
      <w:r>
        <w:t xml:space="preserve"> and email to both Kate Lewis (</w:t>
      </w:r>
      <w:hyperlink r:id="rId17" w:history="1">
        <w:r w:rsidRPr="00187DF7">
          <w:rPr>
            <w:rStyle w:val="Hyperlink"/>
          </w:rPr>
          <w:t>kmlewis@stanford.edu</w:t>
        </w:r>
      </w:hyperlink>
      <w:r w:rsidR="00364D44">
        <w:t xml:space="preserve">), </w:t>
      </w:r>
      <w:r>
        <w:t>Hannah Joy-Warren (</w:t>
      </w:r>
      <w:hyperlink r:id="rId18" w:history="1">
        <w:r w:rsidRPr="00F001CC">
          <w:rPr>
            <w:rStyle w:val="Hyperlink"/>
          </w:rPr>
          <w:t>hjoyw@stanford.edu</w:t>
        </w:r>
      </w:hyperlink>
      <w:r>
        <w:t>)</w:t>
      </w:r>
      <w:r w:rsidR="00364D44">
        <w:t xml:space="preserve"> and Amber Roberts (</w:t>
      </w:r>
      <w:hyperlink r:id="rId19" w:history="1">
        <w:r w:rsidR="00364D44" w:rsidRPr="00F001CC">
          <w:rPr>
            <w:rStyle w:val="Hyperlink"/>
          </w:rPr>
          <w:t>amberrr@stanford.edu</w:t>
        </w:r>
      </w:hyperlink>
      <w:r w:rsidR="00364D44">
        <w:t>)</w:t>
      </w:r>
      <w:r>
        <w:t xml:space="preserve">. Any late assignment loses 10% off the final grade for every class period (for example, if the assignment is due Tuesday but is turned in Tuesday at </w:t>
      </w:r>
      <w:r w:rsidR="003B3B56">
        <w:t>5</w:t>
      </w:r>
      <w:r>
        <w:t xml:space="preserve"> pm, the assignment will lose 10</w:t>
      </w:r>
      <w:r w:rsidR="005F3076">
        <w:t xml:space="preserve">%; if the assignment is due Tuesday and turned in after class on Thursday, the assignment will lose 20%). </w:t>
      </w:r>
    </w:p>
    <w:p w14:paraId="15EA0B69" w14:textId="3A99DC72" w:rsidR="0000134C" w:rsidRDefault="0000134C" w:rsidP="00230C52">
      <w:pPr>
        <w:tabs>
          <w:tab w:val="left" w:pos="1440"/>
          <w:tab w:val="left" w:pos="3330"/>
          <w:tab w:val="left" w:pos="3510"/>
        </w:tabs>
        <w:spacing w:before="120"/>
      </w:pPr>
      <w:r>
        <w:t xml:space="preserve">In-class activities are group assignments that are designed to be finished within the class period. Each member of the group must contribute equally to the assignment. A single document with the names of each student should be emailed to both Kate and Hannah. If your group does not finish the in-class assignment by the end class, the activity will be due before the next lecture period. </w:t>
      </w:r>
    </w:p>
    <w:p w14:paraId="03616FA1" w14:textId="3D1D08B6" w:rsidR="009F2BAA" w:rsidRPr="009F2BAA" w:rsidRDefault="003B3B56" w:rsidP="00230C52">
      <w:pPr>
        <w:tabs>
          <w:tab w:val="left" w:pos="1440"/>
          <w:tab w:val="left" w:pos="3330"/>
          <w:tab w:val="left" w:pos="3510"/>
        </w:tabs>
        <w:spacing w:before="120"/>
      </w:pPr>
      <w:r>
        <w:t>A</w:t>
      </w:r>
      <w:r w:rsidR="005F3076">
        <w:t xml:space="preserve">ny students who register for class late have 2 weeks after the date they join class to make up all assignments for full credit. </w:t>
      </w:r>
    </w:p>
    <w:bookmarkEnd w:id="0"/>
    <w:p w14:paraId="293CEA91" w14:textId="77777777" w:rsidR="009F2BAA" w:rsidRDefault="009F2BAA" w:rsidP="00664C9D">
      <w:pPr>
        <w:tabs>
          <w:tab w:val="left" w:pos="1440"/>
          <w:tab w:val="left" w:pos="3330"/>
          <w:tab w:val="left" w:pos="3510"/>
        </w:tabs>
      </w:pPr>
    </w:p>
    <w:p w14:paraId="710FDDA3" w14:textId="0505CC09" w:rsidR="00F90E58" w:rsidRPr="00722821" w:rsidRDefault="00F90E58" w:rsidP="00F90E58">
      <w:pPr>
        <w:tabs>
          <w:tab w:val="left" w:pos="6750"/>
        </w:tabs>
        <w:rPr>
          <w:b/>
          <w:sz w:val="32"/>
          <w:szCs w:val="32"/>
        </w:rPr>
      </w:pPr>
      <w:r w:rsidRPr="00722821">
        <w:rPr>
          <w:b/>
          <w:sz w:val="32"/>
          <w:szCs w:val="32"/>
        </w:rPr>
        <w:t>Learning goals:</w:t>
      </w:r>
    </w:p>
    <w:p w14:paraId="434FDCFD" w14:textId="265FD01C" w:rsidR="00B14861" w:rsidRDefault="00C22EB2" w:rsidP="00F90E58">
      <w:pPr>
        <w:tabs>
          <w:tab w:val="left" w:pos="6750"/>
        </w:tabs>
      </w:pPr>
      <w:r>
        <w:t xml:space="preserve">Broadly, the goal of this course is to introduce students to an </w:t>
      </w:r>
      <w:r w:rsidR="00F90E58">
        <w:t xml:space="preserve">integrated perspective of biological (marine organisms), physical (circulation, tides, waves), chemical (constituents of seawater), and geological (seafloor) oceanography. </w:t>
      </w:r>
      <w:r w:rsidR="00B14861">
        <w:t>Throughout the course we consider the impacts of human activities on the ocean, including discus</w:t>
      </w:r>
      <w:r w:rsidR="00A93E29">
        <w:t>sions on global climate change</w:t>
      </w:r>
      <w:r w:rsidR="00B14861">
        <w:t>, marine pollution,</w:t>
      </w:r>
      <w:r w:rsidR="00A93E29">
        <w:t xml:space="preserve"> overfishing</w:t>
      </w:r>
      <w:r w:rsidR="00B14861">
        <w:t xml:space="preserve"> and eutrophication. </w:t>
      </w:r>
      <w:r w:rsidR="001A6F1B">
        <w:t>This course will enable students to</w:t>
      </w:r>
      <w:r w:rsidR="00B14861">
        <w:t xml:space="preserve"> achieve the following</w:t>
      </w:r>
      <w:r>
        <w:t xml:space="preserve"> specific</w:t>
      </w:r>
      <w:r w:rsidR="00B14861">
        <w:t xml:space="preserve"> learning goals:</w:t>
      </w:r>
    </w:p>
    <w:p w14:paraId="7B300D73" w14:textId="77777777" w:rsidR="00B14861" w:rsidRDefault="00B14861" w:rsidP="00F90E58">
      <w:pPr>
        <w:tabs>
          <w:tab w:val="left" w:pos="6750"/>
        </w:tabs>
      </w:pPr>
    </w:p>
    <w:p w14:paraId="61FD1596" w14:textId="0E8AEEA3" w:rsidR="00F90E58" w:rsidRDefault="00B14861" w:rsidP="00AE6792">
      <w:pPr>
        <w:pStyle w:val="ListParagraph"/>
        <w:numPr>
          <w:ilvl w:val="0"/>
          <w:numId w:val="2"/>
        </w:numPr>
        <w:tabs>
          <w:tab w:val="left" w:pos="6750"/>
        </w:tabs>
        <w:ind w:left="360"/>
      </w:pPr>
      <w:r>
        <w:t xml:space="preserve">Describe </w:t>
      </w:r>
      <w:r w:rsidRPr="00B1723E">
        <w:rPr>
          <w:u w:val="single"/>
        </w:rPr>
        <w:t>Earth’s internal structure</w:t>
      </w:r>
      <w:r>
        <w:t xml:space="preserve">, explain </w:t>
      </w:r>
      <w:r w:rsidRPr="00B1723E">
        <w:rPr>
          <w:u w:val="single"/>
        </w:rPr>
        <w:t>plate tectonics</w:t>
      </w:r>
      <w:r w:rsidR="001A6F1B">
        <w:rPr>
          <w:u w:val="single"/>
        </w:rPr>
        <w:t>,</w:t>
      </w:r>
      <w:r>
        <w:t xml:space="preserve"> and differentiate among the lithosphere, asthenosphere, and mesosphere</w:t>
      </w:r>
      <w:r w:rsidR="00CE490E">
        <w:t>.</w:t>
      </w:r>
      <w:r>
        <w:t xml:space="preserve"> </w:t>
      </w:r>
    </w:p>
    <w:p w14:paraId="2FD7E83A" w14:textId="05FF5699" w:rsidR="00B14861" w:rsidRDefault="00B14861" w:rsidP="00AE6792">
      <w:pPr>
        <w:pStyle w:val="ListParagraph"/>
        <w:numPr>
          <w:ilvl w:val="0"/>
          <w:numId w:val="2"/>
        </w:numPr>
        <w:tabs>
          <w:tab w:val="left" w:pos="6750"/>
        </w:tabs>
        <w:ind w:left="360"/>
      </w:pPr>
      <w:r>
        <w:t xml:space="preserve">Identify the main elements of the </w:t>
      </w:r>
      <w:r w:rsidRPr="00B1723E">
        <w:rPr>
          <w:u w:val="single"/>
        </w:rPr>
        <w:t>seafloor</w:t>
      </w:r>
      <w:r>
        <w:t xml:space="preserve"> and understand the formation and classifications of ocean </w:t>
      </w:r>
      <w:r w:rsidRPr="00B1723E">
        <w:rPr>
          <w:u w:val="single"/>
        </w:rPr>
        <w:t>sediments</w:t>
      </w:r>
      <w:r>
        <w:t>.</w:t>
      </w:r>
    </w:p>
    <w:p w14:paraId="179CD439" w14:textId="6D7F901A" w:rsidR="00496C4B" w:rsidRDefault="004811FF" w:rsidP="00AE6792">
      <w:pPr>
        <w:pStyle w:val="ListParagraph"/>
        <w:numPr>
          <w:ilvl w:val="0"/>
          <w:numId w:val="2"/>
        </w:numPr>
        <w:tabs>
          <w:tab w:val="left" w:pos="6750"/>
        </w:tabs>
        <w:ind w:left="360"/>
      </w:pPr>
      <w:r>
        <w:t xml:space="preserve">Understand the </w:t>
      </w:r>
      <w:r w:rsidR="00496C4B" w:rsidRPr="00B1723E">
        <w:rPr>
          <w:u w:val="single"/>
        </w:rPr>
        <w:t xml:space="preserve">physical </w:t>
      </w:r>
      <w:r w:rsidRPr="00B1723E">
        <w:rPr>
          <w:u w:val="single"/>
        </w:rPr>
        <w:t>properties of water</w:t>
      </w:r>
      <w:r w:rsidR="00496C4B">
        <w:t xml:space="preserve">, </w:t>
      </w:r>
      <w:r>
        <w:t>predict how temperature</w:t>
      </w:r>
      <w:r w:rsidR="00496C4B">
        <w:t xml:space="preserve">, pressure, and </w:t>
      </w:r>
      <w:r>
        <w:t xml:space="preserve">salinity impact density, </w:t>
      </w:r>
      <w:r w:rsidR="00496C4B">
        <w:t>and describe how energy is transmitted through seawater.</w:t>
      </w:r>
    </w:p>
    <w:p w14:paraId="5E17FF42" w14:textId="7839C4DC" w:rsidR="00B14861" w:rsidRDefault="00496C4B" w:rsidP="00AE6792">
      <w:pPr>
        <w:pStyle w:val="ListParagraph"/>
        <w:numPr>
          <w:ilvl w:val="0"/>
          <w:numId w:val="2"/>
        </w:numPr>
        <w:tabs>
          <w:tab w:val="left" w:pos="6750"/>
        </w:tabs>
        <w:ind w:left="360"/>
      </w:pPr>
      <w:r>
        <w:t xml:space="preserve">Describe the </w:t>
      </w:r>
      <w:r w:rsidRPr="00B1723E">
        <w:rPr>
          <w:u w:val="single"/>
        </w:rPr>
        <w:t>chemical composition of seawater</w:t>
      </w:r>
      <w:r>
        <w:t xml:space="preserve"> by understanding salinity, the major constituents of seawater, residence times, nutrients, and dissolved gases.</w:t>
      </w:r>
    </w:p>
    <w:p w14:paraId="22164D51" w14:textId="21202C75" w:rsidR="00F90E58" w:rsidRDefault="00496C4B" w:rsidP="00AE6792">
      <w:pPr>
        <w:pStyle w:val="ListParagraph"/>
        <w:numPr>
          <w:ilvl w:val="0"/>
          <w:numId w:val="2"/>
        </w:numPr>
        <w:tabs>
          <w:tab w:val="left" w:pos="6750"/>
        </w:tabs>
        <w:ind w:left="360"/>
      </w:pPr>
      <w:r>
        <w:t xml:space="preserve">Explain how the ocean and </w:t>
      </w:r>
      <w:r w:rsidRPr="00B1723E">
        <w:rPr>
          <w:u w:val="single"/>
        </w:rPr>
        <w:t>atmosphere</w:t>
      </w:r>
      <w:r>
        <w:t xml:space="preserve"> interact by understanding Earth’s heat bud</w:t>
      </w:r>
      <w:r w:rsidR="00AE6792">
        <w:t>get and atmospheric circulation.</w:t>
      </w:r>
    </w:p>
    <w:p w14:paraId="26B35ECD" w14:textId="671929E8" w:rsidR="00AE6792" w:rsidRDefault="00AE6792" w:rsidP="00AE6792">
      <w:pPr>
        <w:pStyle w:val="ListParagraph"/>
        <w:numPr>
          <w:ilvl w:val="0"/>
          <w:numId w:val="2"/>
        </w:numPr>
        <w:tabs>
          <w:tab w:val="left" w:pos="6750"/>
        </w:tabs>
        <w:ind w:left="360"/>
      </w:pPr>
      <w:r>
        <w:t>Distinguish between thermohaline circulation and surface currents</w:t>
      </w:r>
      <w:r w:rsidR="00A516AC">
        <w:t xml:space="preserve"> </w:t>
      </w:r>
      <w:r>
        <w:t xml:space="preserve">in order to describe </w:t>
      </w:r>
      <w:r w:rsidRPr="00B1723E">
        <w:rPr>
          <w:u w:val="single"/>
        </w:rPr>
        <w:t>oceanic circulation</w:t>
      </w:r>
      <w:r>
        <w:t xml:space="preserve"> patterns and features</w:t>
      </w:r>
      <w:r w:rsidR="00A516AC">
        <w:t>.</w:t>
      </w:r>
      <w:r>
        <w:t xml:space="preserve"> </w:t>
      </w:r>
    </w:p>
    <w:p w14:paraId="5F612E70" w14:textId="393C92DD" w:rsidR="00AE6792" w:rsidRDefault="00AE6792" w:rsidP="00AE6792">
      <w:pPr>
        <w:pStyle w:val="ListParagraph"/>
        <w:numPr>
          <w:ilvl w:val="0"/>
          <w:numId w:val="2"/>
        </w:numPr>
        <w:tabs>
          <w:tab w:val="left" w:pos="6750"/>
        </w:tabs>
        <w:ind w:left="360"/>
      </w:pPr>
      <w:r>
        <w:t xml:space="preserve">Predict the formation and dispersion of </w:t>
      </w:r>
      <w:r w:rsidRPr="00B1723E">
        <w:rPr>
          <w:u w:val="single"/>
        </w:rPr>
        <w:t>waves</w:t>
      </w:r>
      <w:r>
        <w:t xml:space="preserve"> and quantify wave characteristics.</w:t>
      </w:r>
    </w:p>
    <w:p w14:paraId="79CDA318" w14:textId="3B918E7A" w:rsidR="004811FF" w:rsidRDefault="008856D5" w:rsidP="00CE490E">
      <w:pPr>
        <w:pStyle w:val="ListParagraph"/>
        <w:numPr>
          <w:ilvl w:val="0"/>
          <w:numId w:val="2"/>
        </w:numPr>
        <w:tabs>
          <w:tab w:val="left" w:pos="6750"/>
        </w:tabs>
        <w:ind w:left="360"/>
      </w:pPr>
      <w:r>
        <w:t xml:space="preserve">Model </w:t>
      </w:r>
      <w:r w:rsidR="00CE490E">
        <w:t>the Earth-moon-sun system, c</w:t>
      </w:r>
      <w:r>
        <w:t>ompa</w:t>
      </w:r>
      <w:r w:rsidR="00CE490E">
        <w:t xml:space="preserve">re and contrast </w:t>
      </w:r>
      <w:r w:rsidR="00CE490E" w:rsidRPr="00B1723E">
        <w:rPr>
          <w:u w:val="single"/>
        </w:rPr>
        <w:t>tidal patterns</w:t>
      </w:r>
      <w:r w:rsidR="00CE490E">
        <w:t>, and describe resultant tidal currents.</w:t>
      </w:r>
    </w:p>
    <w:p w14:paraId="5A139F48" w14:textId="76AFEF55" w:rsidR="00CE490E" w:rsidRDefault="00CE490E" w:rsidP="00CE490E">
      <w:pPr>
        <w:pStyle w:val="ListParagraph"/>
        <w:numPr>
          <w:ilvl w:val="0"/>
          <w:numId w:val="2"/>
        </w:numPr>
        <w:tabs>
          <w:tab w:val="left" w:pos="6750"/>
        </w:tabs>
        <w:ind w:left="360"/>
      </w:pPr>
      <w:r>
        <w:t xml:space="preserve">Recognize the major types of </w:t>
      </w:r>
      <w:r w:rsidRPr="00B1723E">
        <w:rPr>
          <w:u w:val="single"/>
        </w:rPr>
        <w:t>coastal zones</w:t>
      </w:r>
      <w:r w:rsidRPr="004236B3">
        <w:t xml:space="preserve"> and </w:t>
      </w:r>
      <w:r w:rsidRPr="00B1723E">
        <w:rPr>
          <w:u w:val="single"/>
        </w:rPr>
        <w:t>beaches</w:t>
      </w:r>
      <w:r>
        <w:t xml:space="preserve"> and describe how human impacts (dams, breakwaters, jetties) may interfere with the equilibrium of beaches.</w:t>
      </w:r>
    </w:p>
    <w:p w14:paraId="55C160EB" w14:textId="01F59A56" w:rsidR="00CE490E" w:rsidRDefault="00682AA0" w:rsidP="00CE490E">
      <w:pPr>
        <w:pStyle w:val="ListParagraph"/>
        <w:numPr>
          <w:ilvl w:val="0"/>
          <w:numId w:val="2"/>
        </w:numPr>
        <w:tabs>
          <w:tab w:val="left" w:pos="6750"/>
        </w:tabs>
        <w:ind w:left="360"/>
      </w:pPr>
      <w:r>
        <w:t xml:space="preserve">Differentiate the major </w:t>
      </w:r>
      <w:r w:rsidRPr="00B1723E">
        <w:rPr>
          <w:u w:val="single"/>
        </w:rPr>
        <w:t>environmental zones</w:t>
      </w:r>
      <w:r>
        <w:t xml:space="preserve"> of the oceans and understand the </w:t>
      </w:r>
      <w:r w:rsidRPr="00B1723E">
        <w:rPr>
          <w:u w:val="single"/>
        </w:rPr>
        <w:t>flow o</w:t>
      </w:r>
      <w:r w:rsidR="008D7313" w:rsidRPr="00B1723E">
        <w:rPr>
          <w:u w:val="single"/>
        </w:rPr>
        <w:t>f energy</w:t>
      </w:r>
      <w:r w:rsidR="008D7313">
        <w:t xml:space="preserve"> through trophic levels in food webs. </w:t>
      </w:r>
    </w:p>
    <w:p w14:paraId="25D7C8A5" w14:textId="6305E4CA" w:rsidR="00682AA0" w:rsidRDefault="008D7313" w:rsidP="00CE490E">
      <w:pPr>
        <w:pStyle w:val="ListParagraph"/>
        <w:numPr>
          <w:ilvl w:val="0"/>
          <w:numId w:val="2"/>
        </w:numPr>
        <w:tabs>
          <w:tab w:val="left" w:pos="6750"/>
        </w:tabs>
        <w:ind w:left="360"/>
      </w:pPr>
      <w:r>
        <w:t xml:space="preserve">Identify key </w:t>
      </w:r>
      <w:r w:rsidRPr="00B1723E">
        <w:rPr>
          <w:u w:val="single"/>
        </w:rPr>
        <w:t>planktonic</w:t>
      </w:r>
      <w:r>
        <w:t xml:space="preserve"> organisms and,</w:t>
      </w:r>
      <w:r w:rsidR="00893937">
        <w:t xml:space="preserve"> after</w:t>
      </w:r>
      <w:r>
        <w:t xml:space="preserve"> </w:t>
      </w:r>
      <w:r w:rsidR="00893937">
        <w:t>working directly with</w:t>
      </w:r>
      <w:r>
        <w:t xml:space="preserve"> satellite and in situ data, </w:t>
      </w:r>
      <w:r w:rsidR="00893937">
        <w:t>understand</w:t>
      </w:r>
      <w:r>
        <w:t xml:space="preserve"> top-down and bottom-up controls on global patterns of </w:t>
      </w:r>
      <w:r w:rsidRPr="00B1723E">
        <w:rPr>
          <w:u w:val="single"/>
        </w:rPr>
        <w:t>productivity</w:t>
      </w:r>
      <w:r>
        <w:t>.</w:t>
      </w:r>
    </w:p>
    <w:p w14:paraId="437315FB" w14:textId="2AD1C02F" w:rsidR="00682AA0" w:rsidRDefault="00893937" w:rsidP="00CE490E">
      <w:pPr>
        <w:pStyle w:val="ListParagraph"/>
        <w:numPr>
          <w:ilvl w:val="0"/>
          <w:numId w:val="2"/>
        </w:numPr>
        <w:tabs>
          <w:tab w:val="left" w:pos="6750"/>
        </w:tabs>
        <w:ind w:left="360"/>
      </w:pPr>
      <w:r>
        <w:t>Describe</w:t>
      </w:r>
      <w:r w:rsidR="00D9041D">
        <w:t xml:space="preserve"> evolutionary</w:t>
      </w:r>
      <w:r w:rsidR="00423316">
        <w:t xml:space="preserve"> adaptations of marine </w:t>
      </w:r>
      <w:r w:rsidRPr="00B1723E">
        <w:rPr>
          <w:u w:val="single"/>
        </w:rPr>
        <w:t>nekton</w:t>
      </w:r>
      <w:r w:rsidR="00423316">
        <w:t xml:space="preserve">, </w:t>
      </w:r>
      <w:r w:rsidR="00D9041D">
        <w:t>including invertebrates, fish, mar</w:t>
      </w:r>
      <w:r w:rsidR="00423316">
        <w:t>ine mammals, reptiles and birds</w:t>
      </w:r>
      <w:r w:rsidR="00D9041D">
        <w:t xml:space="preserve">. </w:t>
      </w:r>
    </w:p>
    <w:p w14:paraId="2B9E55DE" w14:textId="0DDFC41B" w:rsidR="00B1723E" w:rsidRDefault="00B1723E" w:rsidP="00CE490E">
      <w:pPr>
        <w:pStyle w:val="ListParagraph"/>
        <w:numPr>
          <w:ilvl w:val="0"/>
          <w:numId w:val="2"/>
        </w:numPr>
        <w:tabs>
          <w:tab w:val="left" w:pos="6750"/>
        </w:tabs>
        <w:ind w:left="360"/>
      </w:pPr>
      <w:r>
        <w:t xml:space="preserve">Characterize different </w:t>
      </w:r>
      <w:r w:rsidRPr="007243FF">
        <w:rPr>
          <w:u w:val="single"/>
        </w:rPr>
        <w:t>benthic</w:t>
      </w:r>
      <w:r>
        <w:t xml:space="preserve"> environments, including intertidal zone, coral reefs, hydrothermal vents and deep-sea floor, to predict the zonation of marine organisms. </w:t>
      </w:r>
    </w:p>
    <w:p w14:paraId="5D79AA83" w14:textId="02FF2838" w:rsidR="00682AA0" w:rsidRDefault="007243FF" w:rsidP="00CE490E">
      <w:pPr>
        <w:pStyle w:val="ListParagraph"/>
        <w:numPr>
          <w:ilvl w:val="0"/>
          <w:numId w:val="2"/>
        </w:numPr>
        <w:tabs>
          <w:tab w:val="left" w:pos="6750"/>
        </w:tabs>
        <w:ind w:left="360"/>
      </w:pPr>
      <w:r>
        <w:t xml:space="preserve">Evaluate the environmental problems posed by various </w:t>
      </w:r>
      <w:r w:rsidRPr="007243FF">
        <w:rPr>
          <w:u w:val="single"/>
        </w:rPr>
        <w:t>human activities</w:t>
      </w:r>
      <w:r>
        <w:t xml:space="preserve"> including pollution, eutrophication, oil spills and overfishing. </w:t>
      </w:r>
    </w:p>
    <w:p w14:paraId="17390B0E" w14:textId="5DEF12D9" w:rsidR="00BE083F" w:rsidRDefault="007243FF" w:rsidP="00BE083F">
      <w:pPr>
        <w:pStyle w:val="ListParagraph"/>
        <w:numPr>
          <w:ilvl w:val="0"/>
          <w:numId w:val="2"/>
        </w:numPr>
        <w:tabs>
          <w:tab w:val="left" w:pos="6750"/>
        </w:tabs>
        <w:ind w:left="360"/>
      </w:pPr>
      <w:r>
        <w:t xml:space="preserve">Understand the role of the oceans in </w:t>
      </w:r>
      <w:r w:rsidRPr="007243FF">
        <w:rPr>
          <w:u w:val="single"/>
        </w:rPr>
        <w:t>global climate change</w:t>
      </w:r>
      <w:r>
        <w:t xml:space="preserve"> and predict what the oceans might look like in a warmer world. </w:t>
      </w:r>
    </w:p>
    <w:p w14:paraId="68ADF9BB" w14:textId="77777777" w:rsidR="004C6FF9" w:rsidRDefault="004C6FF9" w:rsidP="00BE083F">
      <w:pPr>
        <w:tabs>
          <w:tab w:val="left" w:pos="6750"/>
        </w:tabs>
      </w:pPr>
    </w:p>
    <w:p w14:paraId="3FD8C37D" w14:textId="0D729E27" w:rsidR="00BE083F" w:rsidRDefault="00BE083F" w:rsidP="00230C52">
      <w:pPr>
        <w:tabs>
          <w:tab w:val="left" w:pos="6750"/>
        </w:tabs>
        <w:rPr>
          <w:color w:val="000000"/>
        </w:rPr>
      </w:pPr>
      <w:r w:rsidRPr="00722821">
        <w:rPr>
          <w:b/>
          <w:sz w:val="32"/>
          <w:szCs w:val="28"/>
        </w:rPr>
        <w:t>Course schedule:</w:t>
      </w:r>
    </w:p>
    <w:p w14:paraId="597E4A3C" w14:textId="00BC6CA9" w:rsidR="00BE083F" w:rsidRDefault="00395721" w:rsidP="00BE083F">
      <w:pPr>
        <w:tabs>
          <w:tab w:val="left" w:pos="540"/>
          <w:tab w:val="left" w:pos="1710"/>
          <w:tab w:val="left" w:pos="8460"/>
        </w:tabs>
        <w:ind w:hanging="90"/>
        <w:rPr>
          <w:color w:val="000000"/>
        </w:rPr>
      </w:pPr>
      <w:r>
        <w:rPr>
          <w:color w:val="000000"/>
          <w:u w:val="single"/>
        </w:rPr>
        <w:t>Week</w:t>
      </w:r>
      <w:r w:rsidR="00BE083F" w:rsidRPr="00FD5E94">
        <w:rPr>
          <w:color w:val="000000"/>
        </w:rPr>
        <w:tab/>
      </w:r>
      <w:r w:rsidR="00336C6E" w:rsidRPr="00336C6E">
        <w:rPr>
          <w:color w:val="000000"/>
          <w:u w:val="single"/>
        </w:rPr>
        <w:t>Date</w:t>
      </w:r>
      <w:r w:rsidR="00BE083F" w:rsidRPr="00FD5E94">
        <w:rPr>
          <w:color w:val="000000"/>
        </w:rPr>
        <w:tab/>
      </w:r>
      <w:r w:rsidR="00336C6E" w:rsidRPr="00336C6E">
        <w:rPr>
          <w:color w:val="000000"/>
          <w:u w:val="single"/>
        </w:rPr>
        <w:t>In class</w:t>
      </w:r>
      <w:r w:rsidR="00BE083F">
        <w:rPr>
          <w:color w:val="000000"/>
        </w:rPr>
        <w:tab/>
      </w:r>
      <w:r w:rsidR="00336C6E" w:rsidRPr="00336C6E">
        <w:rPr>
          <w:color w:val="000000"/>
          <w:u w:val="single"/>
        </w:rPr>
        <w:t>Reading</w:t>
      </w:r>
      <w:r w:rsidR="00336C6E">
        <w:rPr>
          <w:color w:val="000000"/>
        </w:rPr>
        <w:t>*</w:t>
      </w:r>
    </w:p>
    <w:p w14:paraId="792574D5" w14:textId="6AFF3630" w:rsidR="00BE083F" w:rsidRPr="00FD5E94" w:rsidRDefault="00BE083F" w:rsidP="00BE083F">
      <w:pPr>
        <w:tabs>
          <w:tab w:val="left" w:pos="540"/>
          <w:tab w:val="left" w:pos="1710"/>
          <w:tab w:val="center" w:pos="8910"/>
        </w:tabs>
        <w:spacing w:line="360" w:lineRule="atLeast"/>
        <w:rPr>
          <w:color w:val="000000"/>
        </w:rPr>
      </w:pPr>
      <w:r w:rsidRPr="00FD5E94">
        <w:rPr>
          <w:color w:val="000000"/>
        </w:rPr>
        <w:t>1</w:t>
      </w:r>
      <w:r w:rsidRPr="00FD5E94">
        <w:rPr>
          <w:color w:val="000000"/>
        </w:rPr>
        <w:tab/>
      </w:r>
      <w:r w:rsidR="00A753FF">
        <w:rPr>
          <w:color w:val="000000"/>
        </w:rPr>
        <w:t>April 4</w:t>
      </w:r>
      <w:r w:rsidRPr="00FD5E94">
        <w:rPr>
          <w:color w:val="000000"/>
        </w:rPr>
        <w:tab/>
        <w:t>Introduction</w:t>
      </w:r>
      <w:r w:rsidRPr="00FD5E94">
        <w:rPr>
          <w:color w:val="000000"/>
        </w:rPr>
        <w:tab/>
      </w:r>
    </w:p>
    <w:p w14:paraId="2D000159" w14:textId="57A12F76" w:rsidR="00BE083F" w:rsidRPr="00FD5E94" w:rsidRDefault="00BE083F" w:rsidP="00BE083F">
      <w:pPr>
        <w:tabs>
          <w:tab w:val="left" w:pos="540"/>
          <w:tab w:val="left" w:pos="1710"/>
          <w:tab w:val="center" w:pos="8910"/>
        </w:tabs>
        <w:spacing w:line="360" w:lineRule="atLeast"/>
        <w:rPr>
          <w:color w:val="000000"/>
        </w:rPr>
      </w:pPr>
      <w:r w:rsidRPr="00FD5E94">
        <w:rPr>
          <w:color w:val="000000"/>
        </w:rPr>
        <w:tab/>
      </w:r>
      <w:r w:rsidR="00A753FF">
        <w:rPr>
          <w:color w:val="000000"/>
        </w:rPr>
        <w:t>April 6</w:t>
      </w:r>
      <w:r w:rsidRPr="00FD5E94">
        <w:rPr>
          <w:color w:val="000000"/>
        </w:rPr>
        <w:tab/>
        <w:t>Earth Structure and Plate Tectonics; The Sea Floor and its Sediments</w:t>
      </w:r>
      <w:r w:rsidRPr="00FD5E94">
        <w:rPr>
          <w:color w:val="000000"/>
        </w:rPr>
        <w:tab/>
        <w:t>2, 3</w:t>
      </w:r>
    </w:p>
    <w:p w14:paraId="74407172" w14:textId="5FF49ABF" w:rsidR="00BE083F" w:rsidRPr="00230C52" w:rsidRDefault="00395721" w:rsidP="00BE083F">
      <w:pPr>
        <w:tabs>
          <w:tab w:val="left" w:pos="540"/>
          <w:tab w:val="left" w:pos="1710"/>
          <w:tab w:val="center" w:pos="8910"/>
        </w:tabs>
        <w:spacing w:line="360" w:lineRule="atLeast"/>
        <w:rPr>
          <w:i/>
          <w:color w:val="000000"/>
        </w:rPr>
      </w:pPr>
      <w:r>
        <w:rPr>
          <w:color w:val="000000"/>
        </w:rPr>
        <w:t>2</w:t>
      </w:r>
      <w:r w:rsidR="00A753FF">
        <w:rPr>
          <w:color w:val="000000"/>
        </w:rPr>
        <w:tab/>
        <w:t>April 11</w:t>
      </w:r>
      <w:r w:rsidR="00BE083F" w:rsidRPr="00FD5E94">
        <w:rPr>
          <w:color w:val="000000"/>
        </w:rPr>
        <w:tab/>
      </w:r>
      <w:r w:rsidR="00BE083F" w:rsidRPr="00230C52">
        <w:rPr>
          <w:i/>
          <w:color w:val="000000"/>
        </w:rPr>
        <w:t>Activity – Shape of ocean basins and bathymetry of the sea floor</w:t>
      </w:r>
    </w:p>
    <w:p w14:paraId="674D1281" w14:textId="45E169A7" w:rsidR="00BE083F" w:rsidRPr="00FD5E94" w:rsidRDefault="00A753FF" w:rsidP="00BE083F">
      <w:pPr>
        <w:tabs>
          <w:tab w:val="left" w:pos="540"/>
          <w:tab w:val="left" w:pos="1710"/>
          <w:tab w:val="center" w:pos="8910"/>
        </w:tabs>
        <w:spacing w:line="360" w:lineRule="atLeast"/>
        <w:rPr>
          <w:color w:val="000000"/>
        </w:rPr>
      </w:pPr>
      <w:r>
        <w:rPr>
          <w:color w:val="000000"/>
        </w:rPr>
        <w:tab/>
        <w:t>April 13</w:t>
      </w:r>
      <w:r w:rsidR="00BE083F" w:rsidRPr="00FD5E94">
        <w:rPr>
          <w:color w:val="000000"/>
        </w:rPr>
        <w:tab/>
      </w:r>
      <w:r w:rsidR="00BE083F" w:rsidRPr="00230C52">
        <w:rPr>
          <w:i/>
          <w:color w:val="000000"/>
        </w:rPr>
        <w:t>Activity – Sea floor sediments</w:t>
      </w:r>
    </w:p>
    <w:p w14:paraId="12CBD4E1" w14:textId="367ADFB6" w:rsidR="00BE083F" w:rsidRPr="00FD5E94" w:rsidRDefault="00395721" w:rsidP="00BE083F">
      <w:pPr>
        <w:tabs>
          <w:tab w:val="left" w:pos="540"/>
          <w:tab w:val="left" w:pos="1710"/>
          <w:tab w:val="center" w:pos="8910"/>
        </w:tabs>
        <w:spacing w:line="360" w:lineRule="atLeast"/>
        <w:rPr>
          <w:color w:val="000000"/>
        </w:rPr>
      </w:pPr>
      <w:r>
        <w:rPr>
          <w:color w:val="000000"/>
        </w:rPr>
        <w:t>3</w:t>
      </w:r>
      <w:r w:rsidR="00A753FF">
        <w:rPr>
          <w:color w:val="000000"/>
        </w:rPr>
        <w:tab/>
        <w:t>April 18</w:t>
      </w:r>
      <w:r w:rsidR="00BE083F" w:rsidRPr="00FD5E94">
        <w:rPr>
          <w:color w:val="000000"/>
        </w:rPr>
        <w:tab/>
        <w:t>Physical Properties of Water; The Chemistry of Seawater</w:t>
      </w:r>
      <w:r w:rsidR="00BE083F" w:rsidRPr="00FD5E94">
        <w:rPr>
          <w:color w:val="000000"/>
        </w:rPr>
        <w:tab/>
        <w:t>4, 5</w:t>
      </w:r>
    </w:p>
    <w:p w14:paraId="30B27270" w14:textId="22E50F7A" w:rsidR="00BE083F" w:rsidRPr="00FD5E94" w:rsidRDefault="00A753FF" w:rsidP="00BE083F">
      <w:pPr>
        <w:tabs>
          <w:tab w:val="left" w:pos="540"/>
          <w:tab w:val="left" w:pos="1710"/>
          <w:tab w:val="center" w:pos="8910"/>
        </w:tabs>
        <w:spacing w:line="360" w:lineRule="atLeast"/>
        <w:rPr>
          <w:color w:val="000000"/>
        </w:rPr>
      </w:pPr>
      <w:r>
        <w:rPr>
          <w:color w:val="000000"/>
        </w:rPr>
        <w:tab/>
        <w:t>April 20</w:t>
      </w:r>
      <w:r w:rsidR="00BE083F" w:rsidRPr="00FD5E94">
        <w:rPr>
          <w:color w:val="000000"/>
        </w:rPr>
        <w:tab/>
      </w:r>
      <w:r w:rsidR="00BE083F" w:rsidRPr="00FD5E94">
        <w:rPr>
          <w:i/>
          <w:color w:val="000000"/>
        </w:rPr>
        <w:t>Blue Planet – Seasonal Seas</w:t>
      </w:r>
      <w:r w:rsidR="00BE083F" w:rsidRPr="00FD5E94">
        <w:rPr>
          <w:color w:val="000000"/>
        </w:rPr>
        <w:t>; The Atmosphere and Oceans</w:t>
      </w:r>
      <w:r w:rsidR="00BE083F" w:rsidRPr="00FD5E94">
        <w:rPr>
          <w:color w:val="000000"/>
        </w:rPr>
        <w:tab/>
        <w:t>6</w:t>
      </w:r>
    </w:p>
    <w:p w14:paraId="48DCFD17" w14:textId="44D354AA" w:rsidR="00BE083F" w:rsidRPr="00FD5E94" w:rsidRDefault="00395721" w:rsidP="00BE083F">
      <w:pPr>
        <w:tabs>
          <w:tab w:val="left" w:pos="540"/>
          <w:tab w:val="left" w:pos="1710"/>
          <w:tab w:val="center" w:pos="8910"/>
        </w:tabs>
        <w:spacing w:line="360" w:lineRule="atLeast"/>
        <w:rPr>
          <w:color w:val="000000"/>
        </w:rPr>
      </w:pPr>
      <w:r>
        <w:rPr>
          <w:color w:val="000000"/>
        </w:rPr>
        <w:t>4</w:t>
      </w:r>
      <w:r w:rsidR="00A753FF">
        <w:rPr>
          <w:color w:val="000000"/>
        </w:rPr>
        <w:tab/>
        <w:t>April 25</w:t>
      </w:r>
      <w:r w:rsidR="00BE083F" w:rsidRPr="00FD5E94">
        <w:rPr>
          <w:color w:val="000000"/>
        </w:rPr>
        <w:tab/>
        <w:t>Ocean Structure and Circulation; The Waves</w:t>
      </w:r>
      <w:r w:rsidR="00BE083F" w:rsidRPr="00FD5E94">
        <w:rPr>
          <w:color w:val="000000"/>
        </w:rPr>
        <w:tab/>
        <w:t>7, 8</w:t>
      </w:r>
    </w:p>
    <w:p w14:paraId="60E6435B" w14:textId="7A63DDAA" w:rsidR="00BE083F" w:rsidRPr="00FD5E94" w:rsidRDefault="00A753FF" w:rsidP="00BE083F">
      <w:pPr>
        <w:tabs>
          <w:tab w:val="left" w:pos="540"/>
          <w:tab w:val="left" w:pos="1710"/>
          <w:tab w:val="center" w:pos="8910"/>
        </w:tabs>
        <w:spacing w:line="360" w:lineRule="atLeast"/>
        <w:rPr>
          <w:color w:val="000000"/>
        </w:rPr>
      </w:pPr>
      <w:r>
        <w:rPr>
          <w:color w:val="000000"/>
        </w:rPr>
        <w:tab/>
        <w:t>April 27</w:t>
      </w:r>
      <w:r w:rsidR="00BE083F" w:rsidRPr="00FD5E94">
        <w:rPr>
          <w:color w:val="000000"/>
        </w:rPr>
        <w:tab/>
      </w:r>
      <w:r w:rsidR="00BE083F" w:rsidRPr="00230C52">
        <w:rPr>
          <w:i/>
          <w:color w:val="000000"/>
        </w:rPr>
        <w:t>Activity – Surface ocean currents and ocean-atmosphere interactions</w:t>
      </w:r>
    </w:p>
    <w:p w14:paraId="7CB2D864" w14:textId="7F96F96E" w:rsidR="00BE083F" w:rsidRPr="00FD5E94" w:rsidRDefault="00395721" w:rsidP="00BE083F">
      <w:pPr>
        <w:tabs>
          <w:tab w:val="left" w:pos="540"/>
          <w:tab w:val="left" w:pos="1710"/>
          <w:tab w:val="center" w:pos="8910"/>
        </w:tabs>
        <w:spacing w:line="360" w:lineRule="atLeast"/>
        <w:rPr>
          <w:color w:val="000000"/>
        </w:rPr>
      </w:pPr>
      <w:r>
        <w:rPr>
          <w:color w:val="000000"/>
        </w:rPr>
        <w:t>5</w:t>
      </w:r>
      <w:r>
        <w:rPr>
          <w:color w:val="000000"/>
        </w:rPr>
        <w:tab/>
        <w:t>May 2</w:t>
      </w:r>
      <w:r w:rsidR="00BE083F" w:rsidRPr="00FD5E94">
        <w:rPr>
          <w:color w:val="000000"/>
        </w:rPr>
        <w:tab/>
      </w:r>
      <w:r w:rsidR="00BE083F" w:rsidRPr="00FD5E94">
        <w:rPr>
          <w:i/>
          <w:color w:val="000000"/>
        </w:rPr>
        <w:t>Blue Planet – Tidal Seas</w:t>
      </w:r>
      <w:r w:rsidR="00BE083F" w:rsidRPr="00FD5E94">
        <w:rPr>
          <w:color w:val="000000"/>
        </w:rPr>
        <w:t>; The Tides</w:t>
      </w:r>
      <w:r w:rsidR="00BE083F" w:rsidRPr="00FD5E94">
        <w:rPr>
          <w:color w:val="000000"/>
        </w:rPr>
        <w:tab/>
        <w:t>9</w:t>
      </w:r>
    </w:p>
    <w:p w14:paraId="74246877" w14:textId="0129F23F" w:rsidR="00BE083F" w:rsidRPr="00FD5E94" w:rsidRDefault="00395721" w:rsidP="00BE083F">
      <w:pPr>
        <w:tabs>
          <w:tab w:val="left" w:pos="540"/>
          <w:tab w:val="left" w:pos="1710"/>
          <w:tab w:val="center" w:pos="8910"/>
        </w:tabs>
        <w:spacing w:line="360" w:lineRule="atLeast"/>
        <w:rPr>
          <w:color w:val="000000"/>
        </w:rPr>
      </w:pPr>
      <w:r>
        <w:rPr>
          <w:color w:val="000000"/>
        </w:rPr>
        <w:tab/>
        <w:t>May 4</w:t>
      </w:r>
      <w:r w:rsidR="00A753FF">
        <w:rPr>
          <w:color w:val="000000"/>
        </w:rPr>
        <w:t xml:space="preserve"> </w:t>
      </w:r>
      <w:r w:rsidR="00BE083F" w:rsidRPr="00FD5E94">
        <w:rPr>
          <w:color w:val="000000"/>
        </w:rPr>
        <w:tab/>
      </w:r>
      <w:r w:rsidR="00BE083F" w:rsidRPr="00BF239E">
        <w:rPr>
          <w:i/>
          <w:color w:val="000000"/>
        </w:rPr>
        <w:t xml:space="preserve">Blue Planet – </w:t>
      </w:r>
      <w:r w:rsidR="00AA66E0">
        <w:rPr>
          <w:i/>
          <w:color w:val="000000"/>
        </w:rPr>
        <w:t>Coral Seas</w:t>
      </w:r>
      <w:r w:rsidR="00BE083F" w:rsidRPr="007B6CA3">
        <w:rPr>
          <w:color w:val="000000"/>
        </w:rPr>
        <w:t>;</w:t>
      </w:r>
      <w:r w:rsidR="00BE083F" w:rsidRPr="00FD5E94">
        <w:rPr>
          <w:color w:val="000000"/>
        </w:rPr>
        <w:t xml:space="preserve"> Coasts, Beaches, and Estuaries</w:t>
      </w:r>
      <w:r w:rsidR="00BE083F" w:rsidRPr="00FD5E94">
        <w:rPr>
          <w:color w:val="000000"/>
        </w:rPr>
        <w:tab/>
        <w:t>10</w:t>
      </w:r>
    </w:p>
    <w:p w14:paraId="33C88C0D" w14:textId="4A57401E" w:rsidR="00BE083F" w:rsidRPr="00FD5E94" w:rsidRDefault="00395721" w:rsidP="00BE083F">
      <w:pPr>
        <w:tabs>
          <w:tab w:val="left" w:pos="540"/>
          <w:tab w:val="left" w:pos="1710"/>
          <w:tab w:val="center" w:pos="8910"/>
        </w:tabs>
        <w:spacing w:line="360" w:lineRule="atLeast"/>
        <w:rPr>
          <w:b/>
          <w:color w:val="000000"/>
        </w:rPr>
      </w:pPr>
      <w:r>
        <w:rPr>
          <w:b/>
          <w:color w:val="000000"/>
        </w:rPr>
        <w:t>6</w:t>
      </w:r>
      <w:r w:rsidR="00BE083F" w:rsidRPr="00FD5E94">
        <w:rPr>
          <w:b/>
          <w:color w:val="000000"/>
        </w:rPr>
        <w:tab/>
        <w:t xml:space="preserve">May </w:t>
      </w:r>
      <w:r>
        <w:rPr>
          <w:b/>
          <w:color w:val="000000"/>
        </w:rPr>
        <w:t>9</w:t>
      </w:r>
      <w:r w:rsidR="00BE083F" w:rsidRPr="00FD5E94">
        <w:rPr>
          <w:color w:val="000000"/>
        </w:rPr>
        <w:tab/>
      </w:r>
      <w:r w:rsidR="00BE083F" w:rsidRPr="00FD5E94">
        <w:rPr>
          <w:b/>
          <w:color w:val="000000"/>
        </w:rPr>
        <w:t>Midterm</w:t>
      </w:r>
    </w:p>
    <w:p w14:paraId="2FB19B13" w14:textId="1043967E" w:rsidR="00BE083F" w:rsidRPr="00FD5E94" w:rsidRDefault="00A753FF" w:rsidP="00BE083F">
      <w:pPr>
        <w:tabs>
          <w:tab w:val="left" w:pos="540"/>
          <w:tab w:val="left" w:pos="1710"/>
          <w:tab w:val="center" w:pos="8910"/>
        </w:tabs>
        <w:spacing w:line="360" w:lineRule="atLeast"/>
        <w:rPr>
          <w:color w:val="000000"/>
        </w:rPr>
      </w:pPr>
      <w:r>
        <w:rPr>
          <w:color w:val="000000"/>
        </w:rPr>
        <w:tab/>
        <w:t xml:space="preserve">May </w:t>
      </w:r>
      <w:r w:rsidR="00395721">
        <w:rPr>
          <w:color w:val="000000"/>
        </w:rPr>
        <w:t>11</w:t>
      </w:r>
      <w:r w:rsidR="00BE083F" w:rsidRPr="00FD5E94">
        <w:rPr>
          <w:color w:val="000000"/>
        </w:rPr>
        <w:tab/>
        <w:t xml:space="preserve">The Living Ocean; </w:t>
      </w:r>
      <w:r w:rsidR="00BE083F" w:rsidRPr="00230C52">
        <w:rPr>
          <w:i/>
          <w:color w:val="000000"/>
        </w:rPr>
        <w:t>Research Paper Discussion</w:t>
      </w:r>
      <w:r w:rsidR="00BE083F" w:rsidRPr="00FD5E94">
        <w:rPr>
          <w:color w:val="000000"/>
        </w:rPr>
        <w:tab/>
        <w:t>11</w:t>
      </w:r>
    </w:p>
    <w:p w14:paraId="4B970543" w14:textId="0BF12037" w:rsidR="00BE083F" w:rsidRPr="00FD5E94" w:rsidRDefault="00395721" w:rsidP="00BE083F">
      <w:pPr>
        <w:tabs>
          <w:tab w:val="left" w:pos="540"/>
          <w:tab w:val="left" w:pos="1710"/>
          <w:tab w:val="center" w:pos="8910"/>
        </w:tabs>
        <w:spacing w:line="360" w:lineRule="atLeast"/>
        <w:rPr>
          <w:color w:val="000000"/>
        </w:rPr>
      </w:pPr>
      <w:r>
        <w:rPr>
          <w:b/>
          <w:color w:val="000000"/>
        </w:rPr>
        <w:t>7</w:t>
      </w:r>
      <w:r w:rsidR="00BE083F" w:rsidRPr="00FD5E94">
        <w:rPr>
          <w:b/>
          <w:color w:val="000000"/>
        </w:rPr>
        <w:tab/>
        <w:t xml:space="preserve">May </w:t>
      </w:r>
      <w:r>
        <w:rPr>
          <w:b/>
          <w:color w:val="000000"/>
        </w:rPr>
        <w:t>16</w:t>
      </w:r>
      <w:r w:rsidR="00BE083F" w:rsidRPr="00FD5E94">
        <w:rPr>
          <w:color w:val="000000"/>
        </w:rPr>
        <w:tab/>
        <w:t xml:space="preserve">The Plankton, Productivity, and Food Webs; </w:t>
      </w:r>
      <w:r w:rsidR="00BE083F" w:rsidRPr="00FD5E94">
        <w:rPr>
          <w:b/>
          <w:color w:val="000000"/>
        </w:rPr>
        <w:t>Final Paper Topics Due</w:t>
      </w:r>
      <w:r w:rsidR="00BE083F" w:rsidRPr="00FD5E94">
        <w:rPr>
          <w:color w:val="000000"/>
        </w:rPr>
        <w:tab/>
        <w:t>12</w:t>
      </w:r>
    </w:p>
    <w:p w14:paraId="7202D56E" w14:textId="6F9ECCCD" w:rsidR="003B3B56" w:rsidRPr="00230C52" w:rsidRDefault="003B3B56" w:rsidP="00BE083F">
      <w:pPr>
        <w:tabs>
          <w:tab w:val="left" w:pos="540"/>
          <w:tab w:val="left" w:pos="1710"/>
          <w:tab w:val="center" w:pos="8910"/>
        </w:tabs>
        <w:spacing w:line="360" w:lineRule="atLeast"/>
        <w:rPr>
          <w:color w:val="000000"/>
        </w:rPr>
      </w:pPr>
      <w:r>
        <w:rPr>
          <w:b/>
          <w:color w:val="000000"/>
        </w:rPr>
        <w:tab/>
      </w:r>
      <w:r w:rsidRPr="00230C52">
        <w:rPr>
          <w:color w:val="000000"/>
        </w:rPr>
        <w:t>May 18</w:t>
      </w:r>
      <w:r w:rsidR="00A753FF" w:rsidRPr="00230C52">
        <w:rPr>
          <w:color w:val="000000"/>
        </w:rPr>
        <w:tab/>
      </w:r>
      <w:r w:rsidRPr="005309F4">
        <w:rPr>
          <w:i/>
          <w:color w:val="000000"/>
        </w:rPr>
        <w:t xml:space="preserve">Activity </w:t>
      </w:r>
      <w:r w:rsidR="0041352F" w:rsidRPr="00230C52">
        <w:rPr>
          <w:i/>
          <w:color w:val="000000"/>
        </w:rPr>
        <w:t>–</w:t>
      </w:r>
      <w:r w:rsidRPr="005309F4">
        <w:rPr>
          <w:i/>
          <w:color w:val="000000"/>
        </w:rPr>
        <w:t xml:space="preserve"> Primary productivity in the ocean</w:t>
      </w:r>
    </w:p>
    <w:p w14:paraId="7BB1C19D" w14:textId="4D018A40" w:rsidR="00BE083F" w:rsidRPr="00FD5E94" w:rsidRDefault="003B3B56" w:rsidP="00BE083F">
      <w:pPr>
        <w:tabs>
          <w:tab w:val="left" w:pos="540"/>
          <w:tab w:val="left" w:pos="1710"/>
          <w:tab w:val="center" w:pos="8910"/>
        </w:tabs>
        <w:spacing w:line="360" w:lineRule="atLeast"/>
        <w:rPr>
          <w:color w:val="000000"/>
        </w:rPr>
      </w:pPr>
      <w:r>
        <w:rPr>
          <w:b/>
          <w:color w:val="000000"/>
        </w:rPr>
        <w:tab/>
      </w:r>
      <w:r w:rsidR="00A753FF">
        <w:rPr>
          <w:b/>
          <w:color w:val="000000"/>
        </w:rPr>
        <w:t xml:space="preserve">May </w:t>
      </w:r>
      <w:r w:rsidR="0000134C">
        <w:rPr>
          <w:b/>
          <w:color w:val="000000"/>
        </w:rPr>
        <w:t>20</w:t>
      </w:r>
      <w:r w:rsidR="00BE083F" w:rsidRPr="00FD5E94">
        <w:rPr>
          <w:b/>
          <w:color w:val="000000"/>
        </w:rPr>
        <w:tab/>
        <w:t>Tide Pool Field Trip</w:t>
      </w:r>
      <w:r w:rsidR="001E72C7">
        <w:rPr>
          <w:b/>
          <w:color w:val="000000"/>
        </w:rPr>
        <w:t xml:space="preserve"> </w:t>
      </w:r>
      <w:r w:rsidR="0000134C" w:rsidRPr="00230C52">
        <w:rPr>
          <w:color w:val="000000"/>
        </w:rPr>
        <w:t>(Optional</w:t>
      </w:r>
      <w:r w:rsidR="00C85A1F" w:rsidRPr="00230C52">
        <w:rPr>
          <w:color w:val="000000"/>
        </w:rPr>
        <w:t xml:space="preserve"> – see below for </w:t>
      </w:r>
      <w:r w:rsidR="00BF239E">
        <w:rPr>
          <w:color w:val="000000"/>
        </w:rPr>
        <w:t>details</w:t>
      </w:r>
      <w:r w:rsidR="0000134C" w:rsidRPr="00230C52">
        <w:rPr>
          <w:color w:val="000000"/>
        </w:rPr>
        <w:t>)</w:t>
      </w:r>
    </w:p>
    <w:p w14:paraId="6D5DA1EA" w14:textId="29AA8092" w:rsidR="00BE083F" w:rsidRPr="00FD5E94" w:rsidRDefault="00395721" w:rsidP="00BE083F">
      <w:pPr>
        <w:tabs>
          <w:tab w:val="left" w:pos="540"/>
          <w:tab w:val="left" w:pos="1710"/>
          <w:tab w:val="center" w:pos="8910"/>
        </w:tabs>
        <w:spacing w:line="360" w:lineRule="atLeast"/>
        <w:rPr>
          <w:color w:val="000000"/>
        </w:rPr>
      </w:pPr>
      <w:r>
        <w:rPr>
          <w:color w:val="000000"/>
        </w:rPr>
        <w:t>8</w:t>
      </w:r>
      <w:r w:rsidR="00A753FF">
        <w:rPr>
          <w:color w:val="000000"/>
        </w:rPr>
        <w:tab/>
        <w:t xml:space="preserve">May </w:t>
      </w:r>
      <w:r>
        <w:rPr>
          <w:color w:val="000000"/>
        </w:rPr>
        <w:t>23</w:t>
      </w:r>
      <w:r w:rsidR="00BE083F" w:rsidRPr="00FD5E94">
        <w:rPr>
          <w:color w:val="000000"/>
        </w:rPr>
        <w:tab/>
      </w:r>
      <w:r w:rsidR="003B3B56" w:rsidRPr="005309F4">
        <w:rPr>
          <w:i/>
          <w:color w:val="000000"/>
        </w:rPr>
        <w:t>Research Paper Workshop</w:t>
      </w:r>
      <w:r w:rsidR="003B3B56" w:rsidRPr="003B3B56" w:rsidDel="003B3B56">
        <w:rPr>
          <w:i/>
          <w:color w:val="000000"/>
        </w:rPr>
        <w:t xml:space="preserve"> </w:t>
      </w:r>
      <w:r w:rsidR="00BE083F" w:rsidRPr="00FD5E94">
        <w:rPr>
          <w:color w:val="000000"/>
        </w:rPr>
        <w:tab/>
      </w:r>
    </w:p>
    <w:p w14:paraId="3C196DD7" w14:textId="353CA19E" w:rsidR="00BE083F" w:rsidRPr="00FD5E94" w:rsidRDefault="00A753FF" w:rsidP="00BE083F">
      <w:pPr>
        <w:tabs>
          <w:tab w:val="left" w:pos="540"/>
          <w:tab w:val="left" w:pos="1710"/>
          <w:tab w:val="center" w:pos="8910"/>
        </w:tabs>
        <w:spacing w:line="360" w:lineRule="atLeast"/>
        <w:rPr>
          <w:color w:val="000000"/>
        </w:rPr>
      </w:pPr>
      <w:r>
        <w:rPr>
          <w:color w:val="000000"/>
        </w:rPr>
        <w:tab/>
        <w:t xml:space="preserve">May </w:t>
      </w:r>
      <w:r w:rsidR="00395721">
        <w:rPr>
          <w:color w:val="000000"/>
        </w:rPr>
        <w:t>25</w:t>
      </w:r>
      <w:r w:rsidR="00BE083F" w:rsidRPr="00FD5E94">
        <w:rPr>
          <w:color w:val="000000"/>
        </w:rPr>
        <w:tab/>
      </w:r>
      <w:r w:rsidR="003B3B56" w:rsidRPr="00FD5E94">
        <w:rPr>
          <w:i/>
          <w:color w:val="000000"/>
        </w:rPr>
        <w:t xml:space="preserve">Blue Planet </w:t>
      </w:r>
      <w:r w:rsidR="003B3B56">
        <w:rPr>
          <w:i/>
          <w:color w:val="000000"/>
        </w:rPr>
        <w:t>– Open Ocean</w:t>
      </w:r>
      <w:r w:rsidR="003B3B56" w:rsidRPr="007B6CA3">
        <w:rPr>
          <w:color w:val="000000"/>
        </w:rPr>
        <w:t>;</w:t>
      </w:r>
      <w:r w:rsidR="003B3B56" w:rsidRPr="00FD5E94">
        <w:rPr>
          <w:color w:val="000000"/>
        </w:rPr>
        <w:t xml:space="preserve"> </w:t>
      </w:r>
      <w:r w:rsidR="00BE083F" w:rsidRPr="00FD5E94">
        <w:rPr>
          <w:color w:val="000000"/>
        </w:rPr>
        <w:t>The Nekton: Swimmers of the Ocean</w:t>
      </w:r>
      <w:r w:rsidR="00BE083F" w:rsidRPr="00FD5E94">
        <w:rPr>
          <w:color w:val="000000"/>
        </w:rPr>
        <w:tab/>
        <w:t>13</w:t>
      </w:r>
    </w:p>
    <w:p w14:paraId="3697B73C" w14:textId="721109C8" w:rsidR="00BE083F" w:rsidRPr="00FD5E94" w:rsidRDefault="00395721" w:rsidP="00BE083F">
      <w:pPr>
        <w:tabs>
          <w:tab w:val="left" w:pos="540"/>
          <w:tab w:val="left" w:pos="1710"/>
          <w:tab w:val="center" w:pos="8910"/>
        </w:tabs>
        <w:spacing w:line="360" w:lineRule="atLeast"/>
        <w:rPr>
          <w:color w:val="000000"/>
        </w:rPr>
      </w:pPr>
      <w:r>
        <w:rPr>
          <w:color w:val="000000"/>
        </w:rPr>
        <w:t>9</w:t>
      </w:r>
      <w:r w:rsidR="00A753FF">
        <w:rPr>
          <w:color w:val="000000"/>
        </w:rPr>
        <w:tab/>
        <w:t xml:space="preserve">May </w:t>
      </w:r>
      <w:r>
        <w:rPr>
          <w:color w:val="000000"/>
        </w:rPr>
        <w:t>30</w:t>
      </w:r>
      <w:r w:rsidR="00BE083F" w:rsidRPr="00FD5E94">
        <w:rPr>
          <w:color w:val="000000"/>
        </w:rPr>
        <w:tab/>
      </w:r>
      <w:r w:rsidR="00BE083F" w:rsidRPr="00FD5E94">
        <w:rPr>
          <w:i/>
          <w:color w:val="000000"/>
        </w:rPr>
        <w:t xml:space="preserve">Blue Planet – </w:t>
      </w:r>
      <w:r w:rsidR="00132F3E">
        <w:rPr>
          <w:i/>
          <w:color w:val="000000"/>
        </w:rPr>
        <w:t>Deep</w:t>
      </w:r>
      <w:r w:rsidR="00132F3E" w:rsidRPr="00FD5E94">
        <w:rPr>
          <w:i/>
          <w:color w:val="000000"/>
        </w:rPr>
        <w:t xml:space="preserve"> </w:t>
      </w:r>
      <w:r w:rsidR="00BE083F" w:rsidRPr="00FD5E94">
        <w:rPr>
          <w:i/>
          <w:color w:val="000000"/>
        </w:rPr>
        <w:t>Seas</w:t>
      </w:r>
      <w:r w:rsidR="00BE083F" w:rsidRPr="00FD5E94">
        <w:rPr>
          <w:color w:val="000000"/>
        </w:rPr>
        <w:t>; The Benthos: Living on the Sea Floor</w:t>
      </w:r>
      <w:r w:rsidR="00BE083F" w:rsidRPr="00FD5E94">
        <w:rPr>
          <w:color w:val="000000"/>
        </w:rPr>
        <w:tab/>
        <w:t>14</w:t>
      </w:r>
    </w:p>
    <w:p w14:paraId="755D4260" w14:textId="069E8DA3" w:rsidR="00BE083F" w:rsidRPr="00FD5E94" w:rsidRDefault="00395721" w:rsidP="00BE083F">
      <w:pPr>
        <w:tabs>
          <w:tab w:val="left" w:pos="540"/>
          <w:tab w:val="left" w:pos="1710"/>
          <w:tab w:val="center" w:pos="8910"/>
        </w:tabs>
        <w:spacing w:line="360" w:lineRule="atLeast"/>
        <w:rPr>
          <w:color w:val="000000"/>
        </w:rPr>
      </w:pPr>
      <w:r>
        <w:rPr>
          <w:b/>
          <w:color w:val="000000"/>
        </w:rPr>
        <w:tab/>
        <w:t>June 1</w:t>
      </w:r>
      <w:r w:rsidR="00BE083F" w:rsidRPr="00FD5E94">
        <w:rPr>
          <w:b/>
          <w:color w:val="000000"/>
        </w:rPr>
        <w:t xml:space="preserve"> </w:t>
      </w:r>
      <w:r w:rsidR="00BE083F" w:rsidRPr="00FD5E94">
        <w:rPr>
          <w:color w:val="000000"/>
        </w:rPr>
        <w:tab/>
        <w:t>Environmental Issues</w:t>
      </w:r>
      <w:r w:rsidR="009A32F5">
        <w:rPr>
          <w:color w:val="000000"/>
        </w:rPr>
        <w:t>;</w:t>
      </w:r>
      <w:r w:rsidR="009A32F5" w:rsidRPr="00FD5E94">
        <w:rPr>
          <w:color w:val="000000"/>
        </w:rPr>
        <w:t xml:space="preserve"> </w:t>
      </w:r>
      <w:r w:rsidR="00BE083F" w:rsidRPr="00FD5E94">
        <w:rPr>
          <w:b/>
          <w:color w:val="000000"/>
        </w:rPr>
        <w:t>Final Paper Due</w:t>
      </w:r>
      <w:r w:rsidR="00BE083F" w:rsidRPr="00FD5E94">
        <w:rPr>
          <w:color w:val="000000"/>
        </w:rPr>
        <w:tab/>
        <w:t>15</w:t>
      </w:r>
    </w:p>
    <w:p w14:paraId="15C844F4" w14:textId="18A31307" w:rsidR="00BE083F" w:rsidRPr="00395721" w:rsidRDefault="00A753FF" w:rsidP="00BE083F">
      <w:pPr>
        <w:tabs>
          <w:tab w:val="left" w:pos="540"/>
          <w:tab w:val="left" w:pos="1710"/>
          <w:tab w:val="center" w:pos="8910"/>
        </w:tabs>
        <w:spacing w:line="360" w:lineRule="atLeast"/>
        <w:rPr>
          <w:color w:val="000000"/>
        </w:rPr>
      </w:pPr>
      <w:r w:rsidRPr="00395721">
        <w:rPr>
          <w:color w:val="000000"/>
        </w:rPr>
        <w:t>1</w:t>
      </w:r>
      <w:r w:rsidR="00395721" w:rsidRPr="00395721">
        <w:rPr>
          <w:color w:val="000000"/>
        </w:rPr>
        <w:t>0</w:t>
      </w:r>
      <w:r w:rsidRPr="00395721">
        <w:rPr>
          <w:color w:val="000000"/>
        </w:rPr>
        <w:tab/>
      </w:r>
      <w:r w:rsidR="00FE268E">
        <w:rPr>
          <w:color w:val="000000"/>
        </w:rPr>
        <w:t>June</w:t>
      </w:r>
      <w:r w:rsidRPr="00395721">
        <w:rPr>
          <w:color w:val="000000"/>
        </w:rPr>
        <w:t xml:space="preserve"> </w:t>
      </w:r>
      <w:r w:rsidR="00395721" w:rsidRPr="00395721">
        <w:rPr>
          <w:color w:val="000000"/>
        </w:rPr>
        <w:t>6</w:t>
      </w:r>
      <w:r w:rsidR="00BE083F" w:rsidRPr="00395721">
        <w:rPr>
          <w:color w:val="000000"/>
        </w:rPr>
        <w:tab/>
      </w:r>
      <w:r w:rsidR="00395721" w:rsidRPr="00395721">
        <w:rPr>
          <w:i/>
          <w:color w:val="000000"/>
        </w:rPr>
        <w:t>Blue Planet – Frozen Seas</w:t>
      </w:r>
      <w:r w:rsidR="007B6CA3" w:rsidRPr="007B6CA3">
        <w:rPr>
          <w:color w:val="000000"/>
        </w:rPr>
        <w:t>;</w:t>
      </w:r>
      <w:r w:rsidR="00395721" w:rsidRPr="00395721">
        <w:rPr>
          <w:color w:val="000000"/>
        </w:rPr>
        <w:t xml:space="preserve"> The Oceans and Climate Disruption</w:t>
      </w:r>
      <w:r w:rsidR="00395721" w:rsidRPr="00395721">
        <w:rPr>
          <w:color w:val="000000"/>
        </w:rPr>
        <w:tab/>
        <w:t>16</w:t>
      </w:r>
    </w:p>
    <w:p w14:paraId="7E3B14A7" w14:textId="3641169A" w:rsidR="00BE083F" w:rsidRPr="006F7A25" w:rsidRDefault="00A753FF" w:rsidP="00BE083F">
      <w:pPr>
        <w:tabs>
          <w:tab w:val="left" w:pos="540"/>
          <w:tab w:val="left" w:pos="1710"/>
          <w:tab w:val="center" w:pos="8910"/>
        </w:tabs>
        <w:spacing w:line="360" w:lineRule="atLeast"/>
        <w:rPr>
          <w:color w:val="000000"/>
        </w:rPr>
      </w:pPr>
      <w:r>
        <w:rPr>
          <w:color w:val="000000"/>
        </w:rPr>
        <w:tab/>
      </w:r>
      <w:r w:rsidR="00FE268E">
        <w:rPr>
          <w:color w:val="000000"/>
        </w:rPr>
        <w:t>June</w:t>
      </w:r>
      <w:r w:rsidR="00395721">
        <w:rPr>
          <w:color w:val="000000"/>
        </w:rPr>
        <w:t xml:space="preserve"> 8</w:t>
      </w:r>
      <w:r>
        <w:rPr>
          <w:color w:val="000000"/>
        </w:rPr>
        <w:t xml:space="preserve"> </w:t>
      </w:r>
      <w:r w:rsidR="00BE083F" w:rsidRPr="00FD5E94">
        <w:rPr>
          <w:color w:val="000000"/>
        </w:rPr>
        <w:tab/>
      </w:r>
      <w:r w:rsidR="00395721">
        <w:rPr>
          <w:color w:val="000000"/>
        </w:rPr>
        <w:t>No Class</w:t>
      </w:r>
    </w:p>
    <w:p w14:paraId="60F1D923" w14:textId="77777777" w:rsidR="002C382B" w:rsidRDefault="002C382B" w:rsidP="006F7A25">
      <w:pPr>
        <w:tabs>
          <w:tab w:val="left" w:pos="540"/>
          <w:tab w:val="left" w:pos="1710"/>
          <w:tab w:val="center" w:pos="8910"/>
        </w:tabs>
        <w:rPr>
          <w:i/>
          <w:color w:val="000000"/>
        </w:rPr>
      </w:pPr>
    </w:p>
    <w:p w14:paraId="07E98EC5" w14:textId="3F2F2254" w:rsidR="00722821" w:rsidRDefault="00336C6E" w:rsidP="008541EC">
      <w:pPr>
        <w:tabs>
          <w:tab w:val="left" w:pos="540"/>
          <w:tab w:val="left" w:pos="1710"/>
          <w:tab w:val="center" w:pos="8910"/>
        </w:tabs>
        <w:rPr>
          <w:i/>
          <w:color w:val="000000"/>
        </w:rPr>
      </w:pPr>
      <w:r w:rsidRPr="00336C6E">
        <w:rPr>
          <w:i/>
          <w:color w:val="000000"/>
        </w:rPr>
        <w:t>* The assigned reading is to be read for the class period listed and the r</w:t>
      </w:r>
      <w:r w:rsidR="006F1C44">
        <w:rPr>
          <w:i/>
          <w:color w:val="000000"/>
        </w:rPr>
        <w:t>eading feedback form is due by 8</w:t>
      </w:r>
      <w:r w:rsidR="00EA1F8E">
        <w:rPr>
          <w:i/>
          <w:color w:val="000000"/>
        </w:rPr>
        <w:t xml:space="preserve"> </w:t>
      </w:r>
      <w:r w:rsidRPr="00336C6E">
        <w:rPr>
          <w:i/>
          <w:color w:val="000000"/>
        </w:rPr>
        <w:t xml:space="preserve">pm the day before the lecture. For example, on </w:t>
      </w:r>
      <w:r w:rsidR="00EA1F8E">
        <w:rPr>
          <w:i/>
          <w:color w:val="000000"/>
        </w:rPr>
        <w:t>April 6</w:t>
      </w:r>
      <w:r w:rsidRPr="00336C6E">
        <w:rPr>
          <w:i/>
          <w:color w:val="000000"/>
        </w:rPr>
        <w:t xml:space="preserve"> the lecture covers chapters 2 &amp; 3 so the reading feedback form is due by </w:t>
      </w:r>
      <w:r w:rsidR="00EA1F8E">
        <w:rPr>
          <w:i/>
          <w:color w:val="000000"/>
        </w:rPr>
        <w:t>April 5</w:t>
      </w:r>
      <w:r w:rsidR="006F1C44">
        <w:rPr>
          <w:i/>
          <w:color w:val="000000"/>
        </w:rPr>
        <w:t xml:space="preserve"> at 8</w:t>
      </w:r>
      <w:r w:rsidR="00EA1F8E">
        <w:rPr>
          <w:i/>
          <w:color w:val="000000"/>
        </w:rPr>
        <w:t xml:space="preserve"> </w:t>
      </w:r>
      <w:r w:rsidRPr="00336C6E">
        <w:rPr>
          <w:i/>
          <w:color w:val="000000"/>
        </w:rPr>
        <w:t xml:space="preserve">pm. </w:t>
      </w:r>
    </w:p>
    <w:p w14:paraId="0E44C783" w14:textId="77777777" w:rsidR="008541EC" w:rsidRPr="008541EC" w:rsidRDefault="008541EC" w:rsidP="008541EC">
      <w:pPr>
        <w:tabs>
          <w:tab w:val="left" w:pos="540"/>
          <w:tab w:val="left" w:pos="1710"/>
          <w:tab w:val="center" w:pos="8910"/>
        </w:tabs>
        <w:rPr>
          <w:b/>
          <w:color w:val="000000"/>
          <w:sz w:val="32"/>
          <w:szCs w:val="32"/>
        </w:rPr>
      </w:pPr>
    </w:p>
    <w:p w14:paraId="21CAE47E" w14:textId="18847D6D" w:rsidR="00020FBA" w:rsidRDefault="00020FBA" w:rsidP="00020FBA">
      <w:pPr>
        <w:widowControl w:val="0"/>
        <w:autoSpaceDE w:val="0"/>
        <w:autoSpaceDN w:val="0"/>
        <w:adjustRightInd w:val="0"/>
        <w:rPr>
          <w:rFonts w:cs="TimesNewRomanPS-BoldMT"/>
          <w:b/>
          <w:bCs/>
          <w:sz w:val="32"/>
          <w:szCs w:val="28"/>
        </w:rPr>
      </w:pPr>
      <w:r>
        <w:rPr>
          <w:rFonts w:cs="TimesNewRomanPS-BoldMT"/>
          <w:b/>
          <w:bCs/>
          <w:sz w:val="32"/>
          <w:szCs w:val="28"/>
        </w:rPr>
        <w:t>Field Trip</w:t>
      </w:r>
    </w:p>
    <w:p w14:paraId="2C4302B0" w14:textId="4CDF3ADD" w:rsidR="00020FBA" w:rsidRDefault="005007DC" w:rsidP="00722821">
      <w:pPr>
        <w:widowControl w:val="0"/>
        <w:autoSpaceDE w:val="0"/>
        <w:autoSpaceDN w:val="0"/>
        <w:adjustRightInd w:val="0"/>
        <w:rPr>
          <w:rFonts w:cs="TimesNewRomanPS-BoldMT"/>
          <w:b/>
          <w:bCs/>
          <w:sz w:val="32"/>
          <w:szCs w:val="28"/>
        </w:rPr>
      </w:pPr>
      <w:r>
        <w:rPr>
          <w:rFonts w:cs="TimesNewRomanPSMT"/>
        </w:rPr>
        <w:t xml:space="preserve">Our trip to Fitzgerald Marine Reserve is scheduled for </w:t>
      </w:r>
      <w:r w:rsidR="0092640E">
        <w:rPr>
          <w:rFonts w:cs="TimesNewRomanPSMT"/>
        </w:rPr>
        <w:t>Saturday</w:t>
      </w:r>
      <w:r w:rsidR="008541EC">
        <w:rPr>
          <w:rFonts w:cs="TimesNewRomanPSMT"/>
        </w:rPr>
        <w:t>,</w:t>
      </w:r>
      <w:r w:rsidR="00230C52">
        <w:rPr>
          <w:rFonts w:cs="TimesNewRomanPSMT"/>
        </w:rPr>
        <w:t xml:space="preserve"> </w:t>
      </w:r>
      <w:r>
        <w:rPr>
          <w:rFonts w:cs="TimesNewRomanPSMT"/>
        </w:rPr>
        <w:t>May 20, 2017. Unfortunately, there are no low</w:t>
      </w:r>
      <w:r w:rsidR="00230C52">
        <w:rPr>
          <w:rFonts w:cs="TimesNewRomanPSMT"/>
        </w:rPr>
        <w:t xml:space="preserve"> </w:t>
      </w:r>
      <w:r>
        <w:rPr>
          <w:rFonts w:cs="TimesNewRomanPSMT"/>
        </w:rPr>
        <w:t>tides during our class period, so the field trip is scheduled for a weekend morning. For that reason, the field trip is optional. We had a great time last year (we spotted many seals, whales and tide-pool critters) and it was the highlight of the quarter for most students. More details about logistics to come!</w:t>
      </w:r>
    </w:p>
    <w:p w14:paraId="2DE46A8D" w14:textId="77777777" w:rsidR="005007DC" w:rsidRDefault="005007DC" w:rsidP="00722821">
      <w:pPr>
        <w:widowControl w:val="0"/>
        <w:autoSpaceDE w:val="0"/>
        <w:autoSpaceDN w:val="0"/>
        <w:adjustRightInd w:val="0"/>
        <w:rPr>
          <w:rFonts w:cs="TimesNewRomanPS-BoldMT"/>
          <w:b/>
          <w:bCs/>
          <w:sz w:val="32"/>
          <w:szCs w:val="28"/>
        </w:rPr>
      </w:pPr>
    </w:p>
    <w:p w14:paraId="421F8B35" w14:textId="10723F5A" w:rsidR="00722821" w:rsidRPr="00722821" w:rsidRDefault="00722821" w:rsidP="00722821">
      <w:pPr>
        <w:widowControl w:val="0"/>
        <w:autoSpaceDE w:val="0"/>
        <w:autoSpaceDN w:val="0"/>
        <w:adjustRightInd w:val="0"/>
        <w:rPr>
          <w:rFonts w:cs="TimesNewRomanPS-BoldMT"/>
          <w:b/>
          <w:bCs/>
          <w:sz w:val="32"/>
          <w:szCs w:val="28"/>
        </w:rPr>
      </w:pPr>
      <w:r w:rsidRPr="00722821">
        <w:rPr>
          <w:rFonts w:cs="TimesNewRomanPS-BoldMT"/>
          <w:b/>
          <w:bCs/>
          <w:sz w:val="32"/>
          <w:szCs w:val="28"/>
        </w:rPr>
        <w:t>Students with documented disabilities</w:t>
      </w:r>
    </w:p>
    <w:p w14:paraId="7F67B281" w14:textId="4E4CF657" w:rsidR="00722821" w:rsidRPr="00722821" w:rsidRDefault="00722821" w:rsidP="00722821">
      <w:pPr>
        <w:widowControl w:val="0"/>
        <w:autoSpaceDE w:val="0"/>
        <w:autoSpaceDN w:val="0"/>
        <w:adjustRightInd w:val="0"/>
        <w:rPr>
          <w:rFonts w:cs="TimesNewRomanPSMT"/>
        </w:rPr>
      </w:pPr>
      <w:r w:rsidRPr="00722821">
        <w:rPr>
          <w:rFonts w:cs="TimesNewRomanPSMT"/>
        </w:rPr>
        <w:t xml:space="preserve">Students who may need an academic accommodation based on the impact of a disability must initiate the request with the Office of Accessible Education (OAE). Professional staff will evaluate the request with required documentation, recommend reasonable accommodations, and prepare an Accommodation Letter for faculty dated in the current quarter in which the request is being made. Students should contact the OAE as soon as possible since timely notice is needed to coordinate accommodations. The OAE is located at 563 Salvatierra Walk; </w:t>
      </w:r>
      <w:r w:rsidR="003F5C83">
        <w:rPr>
          <w:rFonts w:cs="TimesNewRomanPSMT"/>
        </w:rPr>
        <w:t>P</w:t>
      </w:r>
      <w:r w:rsidRPr="00722821">
        <w:rPr>
          <w:rFonts w:cs="TimesNewRomanPSMT"/>
        </w:rPr>
        <w:t xml:space="preserve">hone: </w:t>
      </w:r>
      <w:r w:rsidR="003F5C83">
        <w:rPr>
          <w:rFonts w:cs="TimesNewRomanPSMT"/>
        </w:rPr>
        <w:t>650-</w:t>
      </w:r>
      <w:r w:rsidRPr="00722821">
        <w:rPr>
          <w:rFonts w:cs="TimesNewRomanPSMT"/>
        </w:rPr>
        <w:t xml:space="preserve">723-1066; </w:t>
      </w:r>
      <w:r w:rsidR="003F5C83">
        <w:rPr>
          <w:rFonts w:cs="TimesNewRomanPSMT"/>
        </w:rPr>
        <w:t>W</w:t>
      </w:r>
      <w:r w:rsidRPr="00722821">
        <w:rPr>
          <w:rFonts w:cs="TimesNewRomanPSMT"/>
        </w:rPr>
        <w:t>eb site</w:t>
      </w:r>
      <w:r w:rsidR="003F5C83">
        <w:rPr>
          <w:rFonts w:cs="TimesNewRomanPSMT"/>
        </w:rPr>
        <w:t>:</w:t>
      </w:r>
    </w:p>
    <w:p w14:paraId="6E822462" w14:textId="6FD22FD0" w:rsidR="00722821" w:rsidRPr="008541EC" w:rsidRDefault="00364D44" w:rsidP="00722821">
      <w:pPr>
        <w:widowControl w:val="0"/>
        <w:autoSpaceDE w:val="0"/>
        <w:autoSpaceDN w:val="0"/>
        <w:adjustRightInd w:val="0"/>
        <w:rPr>
          <w:rFonts w:cs="TimesNewRomanPS-BoldMT"/>
          <w:b/>
          <w:bCs/>
          <w:sz w:val="28"/>
          <w:szCs w:val="28"/>
        </w:rPr>
      </w:pPr>
      <w:hyperlink r:id="rId20" w:history="1">
        <w:r w:rsidR="00E70D34" w:rsidRPr="00300DAD">
          <w:rPr>
            <w:rStyle w:val="Hyperlink"/>
            <w:rFonts w:cs="TimesNewRomanPSMT"/>
          </w:rPr>
          <w:t>http://studentaffairs.stanford.edu/oae</w:t>
        </w:r>
      </w:hyperlink>
    </w:p>
    <w:p w14:paraId="3047A4BB" w14:textId="2042AF99" w:rsidR="00722821" w:rsidRDefault="00722821" w:rsidP="008541EC">
      <w:pPr>
        <w:widowControl w:val="0"/>
        <w:autoSpaceDE w:val="0"/>
        <w:autoSpaceDN w:val="0"/>
        <w:adjustRightInd w:val="0"/>
        <w:spacing w:before="120"/>
        <w:rPr>
          <w:rFonts w:cs="TimesNewRomanPS-BoldMT"/>
        </w:rPr>
      </w:pPr>
      <w:r w:rsidRPr="00722821">
        <w:rPr>
          <w:rFonts w:cs="TimesNewRomanPS-BoldMT"/>
        </w:rPr>
        <w:t>If you are a student with a documented disability who needs special accommodations for exams</w:t>
      </w:r>
      <w:r w:rsidR="002848D5">
        <w:rPr>
          <w:rFonts w:cs="TimesNewRomanPS-BoldMT"/>
        </w:rPr>
        <w:t xml:space="preserve">, </w:t>
      </w:r>
      <w:r w:rsidRPr="00722821">
        <w:rPr>
          <w:rFonts w:cs="TimesNewRomanPS-BoldMT"/>
        </w:rPr>
        <w:t>please talk to the instructor</w:t>
      </w:r>
      <w:r w:rsidR="004709FE">
        <w:rPr>
          <w:rFonts w:cs="TimesNewRomanPS-BoldMT"/>
        </w:rPr>
        <w:t>s</w:t>
      </w:r>
      <w:r w:rsidRPr="00722821">
        <w:rPr>
          <w:rFonts w:cs="TimesNewRomanPS-BoldMT"/>
        </w:rPr>
        <w:t xml:space="preserve"> as soon as possible.</w:t>
      </w:r>
    </w:p>
    <w:p w14:paraId="5588AEF8" w14:textId="77777777" w:rsidR="00722821" w:rsidRDefault="00722821" w:rsidP="00722821">
      <w:pPr>
        <w:widowControl w:val="0"/>
        <w:autoSpaceDE w:val="0"/>
        <w:autoSpaceDN w:val="0"/>
        <w:adjustRightInd w:val="0"/>
        <w:rPr>
          <w:rFonts w:cs="TimesNewRomanPS-BoldMT"/>
        </w:rPr>
      </w:pPr>
    </w:p>
    <w:p w14:paraId="4EDBB1BB" w14:textId="39574930" w:rsidR="00722821" w:rsidRDefault="00722821" w:rsidP="00722821">
      <w:pPr>
        <w:widowControl w:val="0"/>
        <w:autoSpaceDE w:val="0"/>
        <w:autoSpaceDN w:val="0"/>
        <w:adjustRightInd w:val="0"/>
        <w:rPr>
          <w:rFonts w:cs="TimesNewRomanPS-BoldMT"/>
          <w:b/>
          <w:bCs/>
          <w:sz w:val="32"/>
          <w:szCs w:val="28"/>
        </w:rPr>
      </w:pPr>
      <w:r>
        <w:rPr>
          <w:rFonts w:cs="TimesNewRomanPS-BoldMT"/>
          <w:b/>
          <w:bCs/>
          <w:sz w:val="32"/>
          <w:szCs w:val="28"/>
        </w:rPr>
        <w:t xml:space="preserve">Stanford Honor </w:t>
      </w:r>
      <w:r w:rsidR="004709FE">
        <w:rPr>
          <w:rFonts w:cs="TimesNewRomanPS-BoldMT"/>
          <w:b/>
          <w:bCs/>
          <w:sz w:val="32"/>
          <w:szCs w:val="28"/>
        </w:rPr>
        <w:t>C</w:t>
      </w:r>
      <w:r w:rsidR="00E70D34">
        <w:rPr>
          <w:rFonts w:cs="TimesNewRomanPS-BoldMT"/>
          <w:b/>
          <w:bCs/>
          <w:sz w:val="32"/>
          <w:szCs w:val="28"/>
        </w:rPr>
        <w:t>ode</w:t>
      </w:r>
    </w:p>
    <w:p w14:paraId="03A0F728" w14:textId="1CBCC1E2" w:rsidR="004709FE" w:rsidRDefault="002848D5" w:rsidP="00722821">
      <w:pPr>
        <w:widowControl w:val="0"/>
        <w:autoSpaceDE w:val="0"/>
        <w:autoSpaceDN w:val="0"/>
        <w:adjustRightInd w:val="0"/>
      </w:pPr>
      <w:r>
        <w:t xml:space="preserve">Students must follow Stanford University’s </w:t>
      </w:r>
      <w:r w:rsidR="004709FE">
        <w:t>Honor Co</w:t>
      </w:r>
      <w:r w:rsidR="00C55C0F">
        <w:t>de and the Fundamental Standard:</w:t>
      </w:r>
    </w:p>
    <w:p w14:paraId="30147902" w14:textId="5ACE28B9" w:rsidR="00E70D34" w:rsidRPr="00E70D34" w:rsidRDefault="00364D44" w:rsidP="00722821">
      <w:pPr>
        <w:widowControl w:val="0"/>
        <w:autoSpaceDE w:val="0"/>
        <w:autoSpaceDN w:val="0"/>
        <w:adjustRightInd w:val="0"/>
        <w:rPr>
          <w:rFonts w:cs="TimesNewRomanPS-BoldMT"/>
          <w:bCs/>
        </w:rPr>
      </w:pPr>
      <w:hyperlink r:id="rId21" w:history="1">
        <w:r w:rsidR="00E70D34" w:rsidRPr="00E70D34">
          <w:rPr>
            <w:rStyle w:val="Hyperlink"/>
            <w:rFonts w:cs="TimesNewRomanPS-BoldMT"/>
            <w:bCs/>
          </w:rPr>
          <w:t>https://communitystandards.stanford.edu/student-conduct-process/honor-code-and-fundamental-standard</w:t>
        </w:r>
      </w:hyperlink>
    </w:p>
    <w:p w14:paraId="4EED21E6" w14:textId="77777777" w:rsidR="00E70D34" w:rsidRPr="00722821" w:rsidRDefault="00E70D34" w:rsidP="00722821">
      <w:pPr>
        <w:widowControl w:val="0"/>
        <w:autoSpaceDE w:val="0"/>
        <w:autoSpaceDN w:val="0"/>
        <w:adjustRightInd w:val="0"/>
        <w:rPr>
          <w:rFonts w:cs="TimesNewRomanPS-BoldMT"/>
          <w:b/>
          <w:bCs/>
          <w:sz w:val="32"/>
          <w:szCs w:val="28"/>
        </w:rPr>
      </w:pPr>
    </w:p>
    <w:p w14:paraId="77AD4FCF" w14:textId="77777777" w:rsidR="00722821" w:rsidRPr="00722821" w:rsidRDefault="00722821" w:rsidP="00722821">
      <w:pPr>
        <w:widowControl w:val="0"/>
        <w:autoSpaceDE w:val="0"/>
        <w:autoSpaceDN w:val="0"/>
        <w:adjustRightInd w:val="0"/>
        <w:rPr>
          <w:rFonts w:cs="TimesNewRomanPS-BoldMT"/>
        </w:rPr>
      </w:pPr>
    </w:p>
    <w:sectPr w:rsidR="00722821" w:rsidRPr="00722821" w:rsidSect="007362F0">
      <w:footerReference w:type="even" r:id="rId22"/>
      <w:footerReference w:type="default" r:id="rId23"/>
      <w:pgSz w:w="12240" w:h="15840"/>
      <w:pgMar w:top="1440" w:right="1080" w:bottom="1440" w:left="1440" w:header="720" w:footer="720" w:gutter="0"/>
      <w:cols w:space="72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EE14810" w15:done="0"/>
  <w15:commentEx w15:paraId="107400F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44EF07" w14:textId="77777777" w:rsidR="002C382B" w:rsidRDefault="002C382B" w:rsidP="00A93E29">
      <w:r>
        <w:separator/>
      </w:r>
    </w:p>
  </w:endnote>
  <w:endnote w:type="continuationSeparator" w:id="0">
    <w:p w14:paraId="5394A7AD" w14:textId="77777777" w:rsidR="002C382B" w:rsidRDefault="002C382B" w:rsidP="00A93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NewRomanPS-BoldMT">
    <w:altName w:val="Times"/>
    <w:panose1 w:val="00000000000000000000"/>
    <w:charset w:val="4D"/>
    <w:family w:val="swiss"/>
    <w:notTrueType/>
    <w:pitch w:val="default"/>
    <w:sig w:usb0="00000003" w:usb1="00000000" w:usb2="00000000" w:usb3="00000000" w:csb0="00000001"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17EFC" w14:textId="77777777" w:rsidR="002C382B" w:rsidRDefault="002C382B" w:rsidP="00BE08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B458D9" w14:textId="77777777" w:rsidR="002C382B" w:rsidRDefault="002C382B" w:rsidP="00A93E2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543F1" w14:textId="77777777" w:rsidR="002C382B" w:rsidRDefault="002C382B" w:rsidP="00BE08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64D44">
      <w:rPr>
        <w:rStyle w:val="PageNumber"/>
        <w:noProof/>
      </w:rPr>
      <w:t>1</w:t>
    </w:r>
    <w:r>
      <w:rPr>
        <w:rStyle w:val="PageNumber"/>
      </w:rPr>
      <w:fldChar w:fldCharType="end"/>
    </w:r>
  </w:p>
  <w:p w14:paraId="0EEFFEF9" w14:textId="53115AB5" w:rsidR="002C382B" w:rsidRDefault="002C382B" w:rsidP="00271A48">
    <w:pPr>
      <w:pStyle w:val="Footer"/>
      <w:ind w:right="360"/>
      <w:jc w:val="center"/>
    </w:pPr>
    <w:r>
      <w:t>Syllabus – EARTHSYS/ESS 8 – The Oceans – Spring 2017</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E17D57" w14:textId="77777777" w:rsidR="002C382B" w:rsidRDefault="002C382B" w:rsidP="00A93E29">
      <w:r>
        <w:separator/>
      </w:r>
    </w:p>
  </w:footnote>
  <w:footnote w:type="continuationSeparator" w:id="0">
    <w:p w14:paraId="2F49E897" w14:textId="77777777" w:rsidR="002C382B" w:rsidRDefault="002C382B" w:rsidP="00A93E2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334D27"/>
    <w:multiLevelType w:val="hybridMultilevel"/>
    <w:tmpl w:val="1CBA8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162564E"/>
    <w:multiLevelType w:val="hybridMultilevel"/>
    <w:tmpl w:val="6DDC1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te Lowry">
    <w15:presenceInfo w15:providerId="Windows Live" w15:userId="df98394fe1cd2c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DC4"/>
    <w:rsid w:val="0000134C"/>
    <w:rsid w:val="00005970"/>
    <w:rsid w:val="00020FBA"/>
    <w:rsid w:val="00100EE2"/>
    <w:rsid w:val="00111103"/>
    <w:rsid w:val="001212C7"/>
    <w:rsid w:val="00132F3E"/>
    <w:rsid w:val="0014639E"/>
    <w:rsid w:val="00167245"/>
    <w:rsid w:val="001A6F1B"/>
    <w:rsid w:val="001C4BB9"/>
    <w:rsid w:val="001E72C7"/>
    <w:rsid w:val="00230C52"/>
    <w:rsid w:val="00271A48"/>
    <w:rsid w:val="00280075"/>
    <w:rsid w:val="002848D5"/>
    <w:rsid w:val="002A6147"/>
    <w:rsid w:val="002C382B"/>
    <w:rsid w:val="002E112D"/>
    <w:rsid w:val="00314F7A"/>
    <w:rsid w:val="00321DC4"/>
    <w:rsid w:val="00336C6E"/>
    <w:rsid w:val="00364D44"/>
    <w:rsid w:val="003871F1"/>
    <w:rsid w:val="00395721"/>
    <w:rsid w:val="003B3B56"/>
    <w:rsid w:val="003C5A40"/>
    <w:rsid w:val="003F5C83"/>
    <w:rsid w:val="0041352F"/>
    <w:rsid w:val="0041783D"/>
    <w:rsid w:val="00423316"/>
    <w:rsid w:val="004236B3"/>
    <w:rsid w:val="004709FE"/>
    <w:rsid w:val="00477A70"/>
    <w:rsid w:val="004811FF"/>
    <w:rsid w:val="00481EAB"/>
    <w:rsid w:val="00496C4B"/>
    <w:rsid w:val="004C6FF9"/>
    <w:rsid w:val="005007DC"/>
    <w:rsid w:val="00565F92"/>
    <w:rsid w:val="005F3076"/>
    <w:rsid w:val="005F72A4"/>
    <w:rsid w:val="00610E7E"/>
    <w:rsid w:val="0061675B"/>
    <w:rsid w:val="00664C9D"/>
    <w:rsid w:val="00682AA0"/>
    <w:rsid w:val="0069773A"/>
    <w:rsid w:val="006F1C44"/>
    <w:rsid w:val="006F229E"/>
    <w:rsid w:val="006F4666"/>
    <w:rsid w:val="006F7A25"/>
    <w:rsid w:val="00714C92"/>
    <w:rsid w:val="00722821"/>
    <w:rsid w:val="007243FF"/>
    <w:rsid w:val="00733987"/>
    <w:rsid w:val="007362F0"/>
    <w:rsid w:val="00793FFE"/>
    <w:rsid w:val="007972A8"/>
    <w:rsid w:val="007B6CA3"/>
    <w:rsid w:val="008302DD"/>
    <w:rsid w:val="00836E4D"/>
    <w:rsid w:val="008541EC"/>
    <w:rsid w:val="008856D5"/>
    <w:rsid w:val="00893937"/>
    <w:rsid w:val="008D7313"/>
    <w:rsid w:val="0092640E"/>
    <w:rsid w:val="00940274"/>
    <w:rsid w:val="00963DA5"/>
    <w:rsid w:val="00967421"/>
    <w:rsid w:val="009725B9"/>
    <w:rsid w:val="00994661"/>
    <w:rsid w:val="009A32F5"/>
    <w:rsid w:val="009A3F55"/>
    <w:rsid w:val="009E0635"/>
    <w:rsid w:val="009F13EF"/>
    <w:rsid w:val="009F2BAA"/>
    <w:rsid w:val="00A03380"/>
    <w:rsid w:val="00A0447D"/>
    <w:rsid w:val="00A516AC"/>
    <w:rsid w:val="00A753FF"/>
    <w:rsid w:val="00A93E29"/>
    <w:rsid w:val="00AA66E0"/>
    <w:rsid w:val="00AD6603"/>
    <w:rsid w:val="00AE6792"/>
    <w:rsid w:val="00B0455F"/>
    <w:rsid w:val="00B14861"/>
    <w:rsid w:val="00B1723E"/>
    <w:rsid w:val="00BE083F"/>
    <w:rsid w:val="00BF239E"/>
    <w:rsid w:val="00C22EB2"/>
    <w:rsid w:val="00C55C0F"/>
    <w:rsid w:val="00C85A1F"/>
    <w:rsid w:val="00C91886"/>
    <w:rsid w:val="00CC57EB"/>
    <w:rsid w:val="00CE490E"/>
    <w:rsid w:val="00D03169"/>
    <w:rsid w:val="00D6719D"/>
    <w:rsid w:val="00D70BDB"/>
    <w:rsid w:val="00D71054"/>
    <w:rsid w:val="00D9041D"/>
    <w:rsid w:val="00DB6677"/>
    <w:rsid w:val="00DC01B0"/>
    <w:rsid w:val="00E63B9D"/>
    <w:rsid w:val="00E675D1"/>
    <w:rsid w:val="00E70D34"/>
    <w:rsid w:val="00EA0230"/>
    <w:rsid w:val="00EA1F8E"/>
    <w:rsid w:val="00ED323E"/>
    <w:rsid w:val="00F817C8"/>
    <w:rsid w:val="00F90E58"/>
    <w:rsid w:val="00F94504"/>
    <w:rsid w:val="00FA0AD7"/>
    <w:rsid w:val="00FD165A"/>
    <w:rsid w:val="00FE26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20C796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heme="minorEastAsia" w:hAnsi="Times"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17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17C8"/>
    <w:rPr>
      <w:rFonts w:ascii="Lucida Grande" w:hAnsi="Lucida Grande" w:cs="Lucida Grande"/>
      <w:sz w:val="18"/>
      <w:szCs w:val="18"/>
    </w:rPr>
  </w:style>
  <w:style w:type="paragraph" w:styleId="ListParagraph">
    <w:name w:val="List Paragraph"/>
    <w:basedOn w:val="Normal"/>
    <w:uiPriority w:val="34"/>
    <w:qFormat/>
    <w:rsid w:val="008302DD"/>
    <w:pPr>
      <w:ind w:left="720"/>
      <w:contextualSpacing/>
    </w:pPr>
  </w:style>
  <w:style w:type="character" w:styleId="Hyperlink">
    <w:name w:val="Hyperlink"/>
    <w:basedOn w:val="DefaultParagraphFont"/>
    <w:uiPriority w:val="99"/>
    <w:unhideWhenUsed/>
    <w:rsid w:val="008302DD"/>
    <w:rPr>
      <w:color w:val="0000FF" w:themeColor="hyperlink"/>
      <w:u w:val="single"/>
    </w:rPr>
  </w:style>
  <w:style w:type="paragraph" w:styleId="Footer">
    <w:name w:val="footer"/>
    <w:basedOn w:val="Normal"/>
    <w:link w:val="FooterChar"/>
    <w:uiPriority w:val="99"/>
    <w:unhideWhenUsed/>
    <w:rsid w:val="00A93E29"/>
    <w:pPr>
      <w:tabs>
        <w:tab w:val="center" w:pos="4320"/>
        <w:tab w:val="right" w:pos="8640"/>
      </w:tabs>
    </w:pPr>
  </w:style>
  <w:style w:type="character" w:customStyle="1" w:styleId="FooterChar">
    <w:name w:val="Footer Char"/>
    <w:basedOn w:val="DefaultParagraphFont"/>
    <w:link w:val="Footer"/>
    <w:uiPriority w:val="99"/>
    <w:rsid w:val="00A93E29"/>
  </w:style>
  <w:style w:type="character" w:styleId="PageNumber">
    <w:name w:val="page number"/>
    <w:basedOn w:val="DefaultParagraphFont"/>
    <w:uiPriority w:val="99"/>
    <w:semiHidden/>
    <w:unhideWhenUsed/>
    <w:rsid w:val="00A93E29"/>
  </w:style>
  <w:style w:type="character" w:styleId="FollowedHyperlink">
    <w:name w:val="FollowedHyperlink"/>
    <w:basedOn w:val="DefaultParagraphFont"/>
    <w:uiPriority w:val="99"/>
    <w:semiHidden/>
    <w:unhideWhenUsed/>
    <w:rsid w:val="00722821"/>
    <w:rPr>
      <w:color w:val="800080" w:themeColor="followedHyperlink"/>
      <w:u w:val="single"/>
    </w:rPr>
  </w:style>
  <w:style w:type="paragraph" w:styleId="Header">
    <w:name w:val="header"/>
    <w:basedOn w:val="Normal"/>
    <w:link w:val="HeaderChar"/>
    <w:uiPriority w:val="99"/>
    <w:unhideWhenUsed/>
    <w:rsid w:val="00271A48"/>
    <w:pPr>
      <w:tabs>
        <w:tab w:val="center" w:pos="4320"/>
        <w:tab w:val="right" w:pos="8640"/>
      </w:tabs>
    </w:pPr>
  </w:style>
  <w:style w:type="character" w:customStyle="1" w:styleId="HeaderChar">
    <w:name w:val="Header Char"/>
    <w:basedOn w:val="DefaultParagraphFont"/>
    <w:link w:val="Header"/>
    <w:uiPriority w:val="99"/>
    <w:rsid w:val="00271A48"/>
  </w:style>
  <w:style w:type="character" w:styleId="CommentReference">
    <w:name w:val="annotation reference"/>
    <w:basedOn w:val="DefaultParagraphFont"/>
    <w:uiPriority w:val="99"/>
    <w:semiHidden/>
    <w:unhideWhenUsed/>
    <w:rsid w:val="001A6F1B"/>
    <w:rPr>
      <w:sz w:val="18"/>
      <w:szCs w:val="18"/>
    </w:rPr>
  </w:style>
  <w:style w:type="paragraph" w:styleId="CommentText">
    <w:name w:val="annotation text"/>
    <w:basedOn w:val="Normal"/>
    <w:link w:val="CommentTextChar"/>
    <w:uiPriority w:val="99"/>
    <w:semiHidden/>
    <w:unhideWhenUsed/>
    <w:rsid w:val="001A6F1B"/>
  </w:style>
  <w:style w:type="character" w:customStyle="1" w:styleId="CommentTextChar">
    <w:name w:val="Comment Text Char"/>
    <w:basedOn w:val="DefaultParagraphFont"/>
    <w:link w:val="CommentText"/>
    <w:uiPriority w:val="99"/>
    <w:semiHidden/>
    <w:rsid w:val="001A6F1B"/>
  </w:style>
  <w:style w:type="paragraph" w:styleId="CommentSubject">
    <w:name w:val="annotation subject"/>
    <w:basedOn w:val="CommentText"/>
    <w:next w:val="CommentText"/>
    <w:link w:val="CommentSubjectChar"/>
    <w:uiPriority w:val="99"/>
    <w:semiHidden/>
    <w:unhideWhenUsed/>
    <w:rsid w:val="001A6F1B"/>
    <w:rPr>
      <w:b/>
      <w:bCs/>
      <w:sz w:val="20"/>
      <w:szCs w:val="20"/>
    </w:rPr>
  </w:style>
  <w:style w:type="character" w:customStyle="1" w:styleId="CommentSubjectChar">
    <w:name w:val="Comment Subject Char"/>
    <w:basedOn w:val="CommentTextChar"/>
    <w:link w:val="CommentSubject"/>
    <w:uiPriority w:val="99"/>
    <w:semiHidden/>
    <w:rsid w:val="001A6F1B"/>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heme="minorEastAsia" w:hAnsi="Times"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17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17C8"/>
    <w:rPr>
      <w:rFonts w:ascii="Lucida Grande" w:hAnsi="Lucida Grande" w:cs="Lucida Grande"/>
      <w:sz w:val="18"/>
      <w:szCs w:val="18"/>
    </w:rPr>
  </w:style>
  <w:style w:type="paragraph" w:styleId="ListParagraph">
    <w:name w:val="List Paragraph"/>
    <w:basedOn w:val="Normal"/>
    <w:uiPriority w:val="34"/>
    <w:qFormat/>
    <w:rsid w:val="008302DD"/>
    <w:pPr>
      <w:ind w:left="720"/>
      <w:contextualSpacing/>
    </w:pPr>
  </w:style>
  <w:style w:type="character" w:styleId="Hyperlink">
    <w:name w:val="Hyperlink"/>
    <w:basedOn w:val="DefaultParagraphFont"/>
    <w:uiPriority w:val="99"/>
    <w:unhideWhenUsed/>
    <w:rsid w:val="008302DD"/>
    <w:rPr>
      <w:color w:val="0000FF" w:themeColor="hyperlink"/>
      <w:u w:val="single"/>
    </w:rPr>
  </w:style>
  <w:style w:type="paragraph" w:styleId="Footer">
    <w:name w:val="footer"/>
    <w:basedOn w:val="Normal"/>
    <w:link w:val="FooterChar"/>
    <w:uiPriority w:val="99"/>
    <w:unhideWhenUsed/>
    <w:rsid w:val="00A93E29"/>
    <w:pPr>
      <w:tabs>
        <w:tab w:val="center" w:pos="4320"/>
        <w:tab w:val="right" w:pos="8640"/>
      </w:tabs>
    </w:pPr>
  </w:style>
  <w:style w:type="character" w:customStyle="1" w:styleId="FooterChar">
    <w:name w:val="Footer Char"/>
    <w:basedOn w:val="DefaultParagraphFont"/>
    <w:link w:val="Footer"/>
    <w:uiPriority w:val="99"/>
    <w:rsid w:val="00A93E29"/>
  </w:style>
  <w:style w:type="character" w:styleId="PageNumber">
    <w:name w:val="page number"/>
    <w:basedOn w:val="DefaultParagraphFont"/>
    <w:uiPriority w:val="99"/>
    <w:semiHidden/>
    <w:unhideWhenUsed/>
    <w:rsid w:val="00A93E29"/>
  </w:style>
  <w:style w:type="character" w:styleId="FollowedHyperlink">
    <w:name w:val="FollowedHyperlink"/>
    <w:basedOn w:val="DefaultParagraphFont"/>
    <w:uiPriority w:val="99"/>
    <w:semiHidden/>
    <w:unhideWhenUsed/>
    <w:rsid w:val="00722821"/>
    <w:rPr>
      <w:color w:val="800080" w:themeColor="followedHyperlink"/>
      <w:u w:val="single"/>
    </w:rPr>
  </w:style>
  <w:style w:type="paragraph" w:styleId="Header">
    <w:name w:val="header"/>
    <w:basedOn w:val="Normal"/>
    <w:link w:val="HeaderChar"/>
    <w:uiPriority w:val="99"/>
    <w:unhideWhenUsed/>
    <w:rsid w:val="00271A48"/>
    <w:pPr>
      <w:tabs>
        <w:tab w:val="center" w:pos="4320"/>
        <w:tab w:val="right" w:pos="8640"/>
      </w:tabs>
    </w:pPr>
  </w:style>
  <w:style w:type="character" w:customStyle="1" w:styleId="HeaderChar">
    <w:name w:val="Header Char"/>
    <w:basedOn w:val="DefaultParagraphFont"/>
    <w:link w:val="Header"/>
    <w:uiPriority w:val="99"/>
    <w:rsid w:val="00271A48"/>
  </w:style>
  <w:style w:type="character" w:styleId="CommentReference">
    <w:name w:val="annotation reference"/>
    <w:basedOn w:val="DefaultParagraphFont"/>
    <w:uiPriority w:val="99"/>
    <w:semiHidden/>
    <w:unhideWhenUsed/>
    <w:rsid w:val="001A6F1B"/>
    <w:rPr>
      <w:sz w:val="18"/>
      <w:szCs w:val="18"/>
    </w:rPr>
  </w:style>
  <w:style w:type="paragraph" w:styleId="CommentText">
    <w:name w:val="annotation text"/>
    <w:basedOn w:val="Normal"/>
    <w:link w:val="CommentTextChar"/>
    <w:uiPriority w:val="99"/>
    <w:semiHidden/>
    <w:unhideWhenUsed/>
    <w:rsid w:val="001A6F1B"/>
  </w:style>
  <w:style w:type="character" w:customStyle="1" w:styleId="CommentTextChar">
    <w:name w:val="Comment Text Char"/>
    <w:basedOn w:val="DefaultParagraphFont"/>
    <w:link w:val="CommentText"/>
    <w:uiPriority w:val="99"/>
    <w:semiHidden/>
    <w:rsid w:val="001A6F1B"/>
  </w:style>
  <w:style w:type="paragraph" w:styleId="CommentSubject">
    <w:name w:val="annotation subject"/>
    <w:basedOn w:val="CommentText"/>
    <w:next w:val="CommentText"/>
    <w:link w:val="CommentSubjectChar"/>
    <w:uiPriority w:val="99"/>
    <w:semiHidden/>
    <w:unhideWhenUsed/>
    <w:rsid w:val="001A6F1B"/>
    <w:rPr>
      <w:b/>
      <w:bCs/>
      <w:sz w:val="20"/>
      <w:szCs w:val="20"/>
    </w:rPr>
  </w:style>
  <w:style w:type="character" w:customStyle="1" w:styleId="CommentSubjectChar">
    <w:name w:val="Comment Subject Char"/>
    <w:basedOn w:val="CommentTextChar"/>
    <w:link w:val="CommentSubject"/>
    <w:uiPriority w:val="99"/>
    <w:semiHidden/>
    <w:rsid w:val="001A6F1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63109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kmlewis@stanford.edu" TargetMode="External"/><Relationship Id="rId20" Type="http://schemas.openxmlformats.org/officeDocument/2006/relationships/hyperlink" Target="http://studentaffairs.stanford.edu/oae" TargetMode="External"/><Relationship Id="rId21" Type="http://schemas.openxmlformats.org/officeDocument/2006/relationships/hyperlink" Target="https://communitystandards.stanford.edu/student-conduct-process/honor-code-and-fundamental-standard" TargetMode="Externa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26" Type="http://schemas.microsoft.com/office/2011/relationships/commentsExtended" Target="commentsExtended.xml"/><Relationship Id="rId27" Type="http://schemas.microsoft.com/office/2011/relationships/people" Target="people.xml"/><Relationship Id="rId10" Type="http://schemas.openxmlformats.org/officeDocument/2006/relationships/hyperlink" Target="mailto:hjoyw@stanford.edu" TargetMode="External"/><Relationship Id="rId11" Type="http://schemas.openxmlformats.org/officeDocument/2006/relationships/hyperlink" Target="mailto:arrigo@stanford.edu" TargetMode="External"/><Relationship Id="rId12" Type="http://schemas.openxmlformats.org/officeDocument/2006/relationships/hyperlink" Target="mailto:amberrr@stanford.edu" TargetMode="External"/><Relationship Id="rId13" Type="http://schemas.openxmlformats.org/officeDocument/2006/relationships/hyperlink" Target="http://ocean.stanford.edu/courses/EESS8/" TargetMode="External"/><Relationship Id="rId14" Type="http://schemas.openxmlformats.org/officeDocument/2006/relationships/image" Target="media/image2.jpeg"/><Relationship Id="rId15" Type="http://schemas.openxmlformats.org/officeDocument/2006/relationships/hyperlink" Target="https://www.amazon.com/gp/product/0078022916/ref=as_li_tf_tl?ie=UTF8&amp;camp=1789&amp;creative=9325&amp;creativeASIN=0078022916&amp;linkCode=as2&amp;tag=ocebiogeo-20" TargetMode="External"/><Relationship Id="rId16" Type="http://schemas.openxmlformats.org/officeDocument/2006/relationships/hyperlink" Target="http://ocean.stanford.edu/courses/EARTHSYS8/feedback.shtml" TargetMode="External"/><Relationship Id="rId17" Type="http://schemas.openxmlformats.org/officeDocument/2006/relationships/hyperlink" Target="mailto:kmlewis@stanford.edu" TargetMode="External"/><Relationship Id="rId18" Type="http://schemas.openxmlformats.org/officeDocument/2006/relationships/hyperlink" Target="mailto:hjoyw@stanford.edu" TargetMode="External"/><Relationship Id="rId19" Type="http://schemas.openxmlformats.org/officeDocument/2006/relationships/hyperlink" Target="mailto:amberrr@stanford.edu"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1561</Words>
  <Characters>8900</Characters>
  <Application>Microsoft Macintosh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dc:creator>
  <cp:keywords/>
  <dc:description/>
  <cp:lastModifiedBy>Kate</cp:lastModifiedBy>
  <cp:revision>11</cp:revision>
  <dcterms:created xsi:type="dcterms:W3CDTF">2017-04-03T21:20:00Z</dcterms:created>
  <dcterms:modified xsi:type="dcterms:W3CDTF">2017-04-18T17:31:00Z</dcterms:modified>
</cp:coreProperties>
</file>